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21" w:rsidRPr="00C50437" w:rsidRDefault="00976921" w:rsidP="00FD112C">
      <w:pPr>
        <w:pBdr>
          <w:top w:val="single" w:sz="4" w:space="1" w:color="auto"/>
          <w:left w:val="single" w:sz="4" w:space="1" w:color="auto"/>
          <w:bottom w:val="single" w:sz="4" w:space="1" w:color="auto"/>
          <w:right w:val="single" w:sz="4" w:space="1" w:color="auto"/>
        </w:pBdr>
        <w:jc w:val="center"/>
        <w:rPr>
          <w:sz w:val="26"/>
          <w:szCs w:val="26"/>
        </w:rPr>
      </w:pPr>
      <w:r w:rsidRPr="00C50437">
        <w:rPr>
          <w:sz w:val="26"/>
          <w:szCs w:val="26"/>
        </w:rPr>
        <w:t>ДОГОВОР УПРАВЛЕНИЯ</w:t>
      </w:r>
    </w:p>
    <w:p w:rsidR="00976921" w:rsidRPr="00C50437" w:rsidRDefault="00976921" w:rsidP="00FD112C">
      <w:pPr>
        <w:pBdr>
          <w:top w:val="single" w:sz="4" w:space="1" w:color="auto"/>
          <w:left w:val="single" w:sz="4" w:space="1" w:color="auto"/>
          <w:bottom w:val="single" w:sz="4" w:space="1" w:color="auto"/>
          <w:right w:val="single" w:sz="4" w:space="1" w:color="auto"/>
        </w:pBdr>
        <w:jc w:val="both"/>
        <w:rPr>
          <w:sz w:val="26"/>
          <w:szCs w:val="26"/>
        </w:rPr>
      </w:pPr>
    </w:p>
    <w:p w:rsidR="00976921" w:rsidRPr="00C50437" w:rsidRDefault="00976921" w:rsidP="00FD112C">
      <w:pPr>
        <w:pBdr>
          <w:top w:val="single" w:sz="4" w:space="1" w:color="auto"/>
          <w:left w:val="single" w:sz="4" w:space="1" w:color="auto"/>
          <w:bottom w:val="single" w:sz="4" w:space="1" w:color="auto"/>
          <w:right w:val="single" w:sz="4" w:space="1" w:color="auto"/>
        </w:pBdr>
        <w:jc w:val="center"/>
        <w:rPr>
          <w:sz w:val="26"/>
          <w:szCs w:val="26"/>
        </w:rPr>
      </w:pPr>
      <w:r>
        <w:rPr>
          <w:sz w:val="26"/>
          <w:szCs w:val="26"/>
        </w:rPr>
        <w:t>г.Стерлитамак</w:t>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 20____</w:t>
      </w:r>
      <w:r w:rsidRPr="00C50437">
        <w:rPr>
          <w:sz w:val="26"/>
          <w:szCs w:val="26"/>
        </w:rPr>
        <w:t>г.</w:t>
      </w:r>
    </w:p>
    <w:p w:rsidR="00976921" w:rsidRPr="00C50437" w:rsidRDefault="00976921" w:rsidP="00FD112C">
      <w:pPr>
        <w:pBdr>
          <w:top w:val="single" w:sz="4" w:space="1" w:color="auto"/>
          <w:left w:val="single" w:sz="4" w:space="1" w:color="auto"/>
          <w:bottom w:val="single" w:sz="4" w:space="1" w:color="auto"/>
          <w:right w:val="single" w:sz="4" w:space="1" w:color="auto"/>
        </w:pBdr>
        <w:jc w:val="both"/>
        <w:rPr>
          <w:sz w:val="26"/>
          <w:szCs w:val="26"/>
        </w:rPr>
      </w:pPr>
    </w:p>
    <w:p w:rsidR="00976921" w:rsidRPr="00C50437" w:rsidRDefault="00976921" w:rsidP="00FD112C">
      <w:pPr>
        <w:pBdr>
          <w:top w:val="single" w:sz="4" w:space="1" w:color="auto"/>
          <w:left w:val="single" w:sz="4" w:space="1" w:color="auto"/>
          <w:bottom w:val="single" w:sz="4" w:space="1" w:color="auto"/>
          <w:right w:val="single" w:sz="4" w:space="1" w:color="auto"/>
        </w:pBdr>
        <w:jc w:val="both"/>
        <w:rPr>
          <w:sz w:val="26"/>
          <w:szCs w:val="26"/>
        </w:rPr>
      </w:pPr>
      <w:r w:rsidRPr="00C50437">
        <w:rPr>
          <w:sz w:val="26"/>
          <w:szCs w:val="26"/>
        </w:rPr>
        <w:tab/>
        <w:t>Общество с ограниченной ответственностью «Жилищно – эксплуатационный участок №15», именуемое в дальнейшем «</w:t>
      </w:r>
      <w:r w:rsidRPr="00C50437">
        <w:rPr>
          <w:b/>
          <w:sz w:val="26"/>
          <w:szCs w:val="26"/>
        </w:rPr>
        <w:t>Управляющая компания»,</w:t>
      </w:r>
      <w:r w:rsidRPr="00C50437">
        <w:rPr>
          <w:sz w:val="26"/>
          <w:szCs w:val="26"/>
        </w:rPr>
        <w:t xml:space="preserve"> в лице директора Гаврилиной Валентины Петровны, действующей на основании Устава, с одной стороны и </w:t>
      </w:r>
    </w:p>
    <w:p w:rsidR="00976921" w:rsidRPr="00C50437" w:rsidRDefault="00976921" w:rsidP="00FD112C">
      <w:pPr>
        <w:pStyle w:val="ConsPlusNonformat"/>
        <w:widowControl/>
        <w:pBdr>
          <w:top w:val="single" w:sz="4" w:space="1" w:color="auto"/>
          <w:left w:val="single" w:sz="4" w:space="1" w:color="auto"/>
          <w:bottom w:val="single" w:sz="4" w:space="1" w:color="auto"/>
          <w:right w:val="single" w:sz="4" w:space="1" w:color="auto"/>
        </w:pBdr>
        <w:ind w:firstLine="708"/>
        <w:jc w:val="both"/>
        <w:rPr>
          <w:rFonts w:ascii="Times New Roman" w:hAnsi="Times New Roman" w:cs="Times New Roman"/>
          <w:sz w:val="26"/>
          <w:szCs w:val="26"/>
        </w:rPr>
      </w:pPr>
      <w:r w:rsidRPr="00C50437">
        <w:rPr>
          <w:rFonts w:ascii="Times New Roman" w:hAnsi="Times New Roman" w:cs="Times New Roman"/>
          <w:sz w:val="26"/>
          <w:szCs w:val="26"/>
        </w:rPr>
        <w:t>Собственник(и) жилого (нежилого) помещения №___________ общей площадью ______ кв. м, жилой площадью ______ кв. м., расположенной на _____ этаже _______-этажного многоквартирного дома №____ по улице ______________________________ города Стерлитамака _____________________</w:t>
      </w:r>
    </w:p>
    <w:p w:rsidR="00976921" w:rsidRPr="00C50437" w:rsidRDefault="00976921" w:rsidP="00FD112C">
      <w:pPr>
        <w:pStyle w:val="BodyText"/>
        <w:pBdr>
          <w:top w:val="single" w:sz="4" w:space="1" w:color="auto"/>
          <w:left w:val="single" w:sz="4" w:space="1" w:color="auto"/>
          <w:bottom w:val="single" w:sz="4" w:space="1" w:color="auto"/>
          <w:right w:val="single" w:sz="4" w:space="1" w:color="auto"/>
        </w:pBdr>
        <w:rPr>
          <w:rFonts w:ascii="Times New Roman" w:hAnsi="Times New Roman"/>
          <w:sz w:val="26"/>
          <w:szCs w:val="26"/>
        </w:rPr>
      </w:pPr>
      <w:r w:rsidRPr="00C50437">
        <w:rPr>
          <w:rFonts w:ascii="Times New Roman" w:hAnsi="Times New Roman"/>
          <w:sz w:val="26"/>
          <w:szCs w:val="26"/>
        </w:rPr>
        <w:t>_____________________________________________________________________________________</w:t>
      </w:r>
      <w:r>
        <w:rPr>
          <w:rFonts w:ascii="Times New Roman" w:hAnsi="Times New Roman"/>
          <w:sz w:val="26"/>
          <w:szCs w:val="26"/>
        </w:rPr>
        <w:t>_________________________________________________________</w:t>
      </w:r>
      <w:r w:rsidRPr="00C50437">
        <w:rPr>
          <w:rFonts w:ascii="Times New Roman" w:hAnsi="Times New Roman"/>
          <w:sz w:val="26"/>
          <w:szCs w:val="26"/>
        </w:rPr>
        <w:t>,</w:t>
      </w:r>
    </w:p>
    <w:p w:rsidR="00976921" w:rsidRPr="009046C3" w:rsidRDefault="00976921" w:rsidP="00FD112C">
      <w:pPr>
        <w:pStyle w:val="BodyText"/>
        <w:pBdr>
          <w:top w:val="single" w:sz="4" w:space="1" w:color="auto"/>
          <w:left w:val="single" w:sz="4" w:space="1" w:color="auto"/>
          <w:bottom w:val="single" w:sz="4" w:space="1" w:color="auto"/>
          <w:right w:val="single" w:sz="4" w:space="1" w:color="auto"/>
        </w:pBdr>
        <w:jc w:val="center"/>
        <w:rPr>
          <w:rFonts w:ascii="Times New Roman" w:hAnsi="Times New Roman"/>
          <w:sz w:val="26"/>
          <w:szCs w:val="26"/>
          <w:vertAlign w:val="superscript"/>
        </w:rPr>
      </w:pPr>
      <w:r w:rsidRPr="009046C3">
        <w:rPr>
          <w:rFonts w:ascii="Times New Roman" w:hAnsi="Times New Roman"/>
          <w:sz w:val="26"/>
          <w:szCs w:val="26"/>
          <w:vertAlign w:val="superscript"/>
        </w:rPr>
        <w:t>(Указать полностью ФИО гражданина или наименование ЮЛ или Муниципального образования)</w:t>
      </w:r>
    </w:p>
    <w:p w:rsidR="00976921" w:rsidRPr="00C50437" w:rsidRDefault="00976921" w:rsidP="00FD112C">
      <w:pPr>
        <w:pStyle w:val="BodyText"/>
        <w:pBdr>
          <w:top w:val="single" w:sz="4" w:space="1" w:color="auto"/>
          <w:left w:val="single" w:sz="4" w:space="1" w:color="auto"/>
          <w:bottom w:val="single" w:sz="4" w:space="1" w:color="auto"/>
          <w:right w:val="single" w:sz="4" w:space="1" w:color="auto"/>
        </w:pBdr>
        <w:rPr>
          <w:rFonts w:ascii="Times New Roman" w:hAnsi="Times New Roman"/>
          <w:sz w:val="26"/>
          <w:szCs w:val="26"/>
        </w:rPr>
      </w:pPr>
      <w:r w:rsidRPr="00C50437">
        <w:rPr>
          <w:rFonts w:ascii="Times New Roman" w:hAnsi="Times New Roman"/>
          <w:sz w:val="26"/>
          <w:szCs w:val="26"/>
        </w:rPr>
        <w:t>действующего на основании ____________________________</w:t>
      </w:r>
      <w:r>
        <w:rPr>
          <w:rFonts w:ascii="Times New Roman" w:hAnsi="Times New Roman"/>
          <w:sz w:val="26"/>
          <w:szCs w:val="26"/>
        </w:rPr>
        <w:t>_________________</w:t>
      </w:r>
      <w:r w:rsidRPr="00C50437">
        <w:rPr>
          <w:rFonts w:ascii="Times New Roman" w:hAnsi="Times New Roman"/>
          <w:sz w:val="26"/>
          <w:szCs w:val="26"/>
        </w:rPr>
        <w:t>,</w:t>
      </w:r>
    </w:p>
    <w:p w:rsidR="00976921" w:rsidRPr="009046C3" w:rsidRDefault="00976921" w:rsidP="00FD112C">
      <w:pPr>
        <w:pStyle w:val="BodyText"/>
        <w:pBdr>
          <w:top w:val="single" w:sz="4" w:space="1" w:color="auto"/>
          <w:left w:val="single" w:sz="4" w:space="1" w:color="auto"/>
          <w:bottom w:val="single" w:sz="4" w:space="1" w:color="auto"/>
          <w:right w:val="single" w:sz="4" w:space="1" w:color="auto"/>
        </w:pBdr>
        <w:jc w:val="center"/>
        <w:rPr>
          <w:rFonts w:ascii="Times New Roman" w:hAnsi="Times New Roman"/>
          <w:sz w:val="26"/>
          <w:szCs w:val="26"/>
          <w:vertAlign w:val="superscript"/>
        </w:rPr>
      </w:pPr>
      <w:r w:rsidRPr="00C50437">
        <w:rPr>
          <w:rFonts w:ascii="Times New Roman" w:hAnsi="Times New Roman"/>
          <w:sz w:val="26"/>
          <w:szCs w:val="26"/>
        </w:rPr>
        <w:t>(</w:t>
      </w:r>
      <w:r w:rsidRPr="009046C3">
        <w:rPr>
          <w:rFonts w:ascii="Times New Roman" w:hAnsi="Times New Roman"/>
          <w:sz w:val="26"/>
          <w:szCs w:val="26"/>
          <w:vertAlign w:val="superscript"/>
        </w:rPr>
        <w:t>Документ подтверждающий право собственности)</w:t>
      </w:r>
    </w:p>
    <w:p w:rsidR="00976921" w:rsidRPr="00C50437" w:rsidRDefault="00976921" w:rsidP="00FD112C">
      <w:pPr>
        <w:pStyle w:val="BodyText"/>
        <w:pBdr>
          <w:top w:val="single" w:sz="4" w:space="1" w:color="auto"/>
          <w:left w:val="single" w:sz="4" w:space="1" w:color="auto"/>
          <w:bottom w:val="single" w:sz="4" w:space="1" w:color="auto"/>
          <w:right w:val="single" w:sz="4" w:space="1" w:color="auto"/>
        </w:pBdr>
        <w:rPr>
          <w:rFonts w:ascii="Times New Roman" w:hAnsi="Times New Roman"/>
          <w:sz w:val="26"/>
          <w:szCs w:val="26"/>
        </w:rPr>
      </w:pPr>
      <w:r w:rsidRPr="00C50437">
        <w:rPr>
          <w:rFonts w:ascii="Times New Roman" w:hAnsi="Times New Roman"/>
          <w:sz w:val="26"/>
          <w:szCs w:val="26"/>
        </w:rPr>
        <w:t>именуемый в дальнейшем «</w:t>
      </w:r>
      <w:r w:rsidRPr="00C50437">
        <w:rPr>
          <w:rFonts w:ascii="Times New Roman" w:hAnsi="Times New Roman"/>
          <w:b/>
          <w:sz w:val="26"/>
          <w:szCs w:val="26"/>
        </w:rPr>
        <w:t>Собственник»</w:t>
      </w:r>
      <w:r w:rsidRPr="00C50437">
        <w:rPr>
          <w:rFonts w:ascii="Times New Roman" w:hAnsi="Times New Roman"/>
          <w:sz w:val="26"/>
          <w:szCs w:val="26"/>
        </w:rPr>
        <w:t>, с другой стороны, заключили настоящий договор о нижеследующем: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1. Общие положения</w:t>
      </w:r>
    </w:p>
    <w:p w:rsidR="00976921" w:rsidRPr="00C50437" w:rsidRDefault="00976921" w:rsidP="00FD112C">
      <w:pPr>
        <w:pStyle w:val="ConsPlusNonformat"/>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1.1. Настоящий договор является договором присоединения к основному договору управления многоквартирными домами №1 от 01.12.2009г., заключенного с товариществом собственников жилья на основании решения №7 от 05.11.2009г. правления товарищества собственников жилья, его условия являются одинаковыми для всех собственников помещений в многоквартирном доме, членов ТСЖ, в том числе и для лиц, ставших собственниками помещений (членами ТСЖ) впоследствии.</w:t>
      </w:r>
    </w:p>
    <w:p w:rsidR="00976921" w:rsidRPr="00C50437" w:rsidRDefault="00976921" w:rsidP="00FD112C">
      <w:pPr>
        <w:pStyle w:val="ConsPlusNonformat"/>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1.2. Настоящий Договор заключен на основании решения общего собрания собственников жилья об утверждении (согласовании) управляющей организации, утверждении (согласовании) договора управления, заключенного с товариществом собственников жилья и хранящегося по адресу: ул.Одесская, 125, в котором с ним можно ознакомиться.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Правилами предоставления коммунальных услуг, утвержденными Правительством Российской Федерации.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2. Предмет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 решение вопросов пользования указанным имуществом а также предоставление коммунальных услуг собственникам помещений и иным гражданам, проживающим на законных основаниях в помещениях в Многоквартирном доме.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2.2. Собственники поручают, а Управляющая компания, в соответствии с приложением к настоящему Договору, указанному в п. 3.1.2, обязуется оказывать услуги и выполнять работы по надлежащему управлению, содержанию и ремонту общего имущества в Многоквартирном доме, решать вопросы пользования общим имуществом дома, предоставлять коммунальные услуги Собственнику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протоколом общего собрания.</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2.3. В состав общего имущества в Многоквартирном доме, в отношении которого осуществляется управление, включаются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2.4. Согласно п.1 ст.4 Федерального закона РФ №89-ФЗ «Об отходах производства и потребления» право собственности по нижеперечисленным отходам: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отходы из жилищ не сортированные,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отходы из жилищ крупногабаритные,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отходы (мусор) от уборки придомовой территории принадлежит собственнику (нанимателю, арендатору) помещения, как собственнику материалов, полуфабрикатов, сырья или продуктов, а также товаров (продукции), в результате использования которых эти отходы образовались.</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2.5. Согласно п.3 ст.4 закона №89-ФЗ при передаче, складировании в контейнеры для ТБО, бросании на придомовую территорию отходов указанных в п.2.4. настоящего договора, право собственности на отходы остается за жителем.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xml:space="preserve">2.6. Состояние общего имущества в Многоквартирном доме на момент заключения настоящего договора отражено в передаточном акте, актах осмотра и приложениях к нему. </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both"/>
        <w:rPr>
          <w:rFonts w:ascii="Times New Roman" w:hAnsi="Times New Roman" w:cs="Times New Roman"/>
          <w:sz w:val="26"/>
          <w:szCs w:val="26"/>
        </w:rPr>
      </w:pP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3. Права и обязанности Сторон</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b/>
          <w:sz w:val="26"/>
          <w:szCs w:val="26"/>
        </w:rPr>
      </w:pPr>
      <w:r w:rsidRPr="00C50437">
        <w:rPr>
          <w:rFonts w:ascii="Times New Roman" w:hAnsi="Times New Roman" w:cs="Times New Roman"/>
          <w:b/>
          <w:sz w:val="26"/>
          <w:szCs w:val="26"/>
        </w:rPr>
        <w:t>3.1. Управляющая компания обязана: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 Осуществлять управление, содержание и ремонт общего имущества в Многоквартирном доме в соответствии с условиями настоящего Договора и действующим законодательством с наибольшей выгодой и в интересах Собственника.</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3.1.2. Оказывать услуги и выполнять работы, предусмотренные перечнем услуг и работ по содержанию и ремонту общего имущества в многоквартирном доме, отраженном в приложении №1 к настоящему Договору. Перечень услуг и работ по содержанию и ремонту общего имущества в многоквартирном доме может быть изменен на основании решения правления ТСЖ, либо общим собранием собственников помещений дома с соответствующим изменением размере платы. Запрещается изменять перечень услуг и работ по содержанию и ремонту общего имущества в многоквартирном доме в отношении обязательных работ, предусмотренных законодательством.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3.1.3. Предоставлять коммунальные услуги Собственникам помещений, а также членам семьи Собственника, нанимателям и членам их семей, арендаторам, иным законным пользователям помещениями Собственника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 (ненужное зачеркнуть):</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а) холодное водоснабжение;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б) горячее водоснабжение;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в) водоотведение;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г) электроснабжение;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д) газоснабжение;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е) отопление.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Для этого Управляющая компания обязуется организовать заключение договоров на снабжение коммунальными ресурсами и водоотведение с ресурсоснабжающими организациями, а также осуществлять контроль за соблюдением условий договоров, качеством и количеством поставляемых коммунальных услуг, их исполнением, а также вести их учет.</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3.1.4. Предоставлять иные услуги (например, радиовещания, телевидения, видеонаблюдения, обеспечения работы домофона, кодового замка двери подъезда и т.п.), предусмотренные решением общего собрания Собственников, принятом на законных основаниях.</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3.1.5. Информировать Собственников о заключении договоров, предусмотренных пунктами 3.1.3. и 3.1.4. настоящего договора и порядке их оплаты.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3.1.6. Принимать от Собственника плату за содержание и текущий ремонт общего имущества, а также плату за управление Многоквартирным домом, коммунальные и другие услуги.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По распоряжению Собственника, указанному в соответствующем документе, Управляющая компания обязана принимать плату за вышеуказанные услуги от всех нанимателей и арендаторов и иных законных пользователей помещений Собственника.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xml:space="preserve">По договору социального найма или договору найма жилого помещения муниципального жилищного фонда плата за содержание и текущий ремонт общего имущества, а также плата за коммунальные и другие услуги принимается от нанимателя такого помещения, при этом Управляющая компания обеспечивает начисление и перечисление платежей за наем в соответствии с письменным указанием Собственника. </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3.1.7. Организовать аварийно-диспетчерское обслуживание Многоквартирного дома, устранять аварии, а также выполнять заявки Собственника либо иных законных пользователей помещений, в следующие сроки: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в рабочие дни с 17-00 до 8-00 следующего дня,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в предпраздничные дни с 16-00 до 8-00 следующего дня,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в выходные и праздничные дни – круглосуточно.</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3.1.8. Телефон аварийно – диспетчерской службы: 24-83-13, антенная служба: 28-57-97.</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3.1.9.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законодательством сроки, вести учет устранения указанных недостатков. Не позднее 30 рабочих дней со дня получения письменного заявления информировать заявителя о решении, принятом по заявленному вопросу.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3.1.10. Информировать Собственника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3.1.11. В случае невыполнения работ или не предоставления услуг, предусмотренных настоящим Договором, уведомить Собственника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пунктом 3.4.4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3.1.13.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 выявленные в процессе эксплуатации Собственником, нанимателем или иным законным пользователем помещения. Недостаток и дефект считается выявленным, если Управляющая компания получила письменную заявку на их устранение средств и не оспорила причину возникновения недостатка или дефекта, как результат свой вины.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3.1.14. Информировать в письменной форме Собственника об изменении размера оплаты по настоящему Договору пропорционально его доле в общем имуществе Многоквартирного дома, за управление, содержание и текущий ремонт данного имущества, коммунальные и другие услуги не позднее, чем за 10 рабочих дней со дня опубликования новых тарифов на коммунальные и другие услуги и размера платы, установленной в соответствии с разделом 4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3.1.15. Обеспечить доставку Собственнику платежных документов не позднее 25 числа оплачиваемого месяца. По требованию Собственника обеспечить выставление платежных документов на предоплату за управление Многоквартирным домом, содержание и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3.1.16. Хранить документацию (базы данных), переданную по Акту передачи организацией, ранее управляющей Многоквартирных домом //Собственником //заказчиком-застройщиком (ненужное зачеркнуть), в соответствии с перечнем, приложенным к Акту; вносить в техническую документацию изменения, отражающие состояние дома, в соответствии с результатами проводимых осмотров и экспертиз; по требованию Собственника знакомить его с содержанием указанных документов.</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3.1.17. Обеспечить по требованию Собственника или иных законных пользователей помещений, действующих по письменному распоряжению Собственника и несущих с Собственником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 при условии отсутствия задолженности по оплате жилищно-коммунальных услуг.</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3.1.18.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B74E1E">
        <w:rPr>
          <w:rFonts w:ascii="Times New Roman" w:hAnsi="Times New Roman" w:cs="Times New Roman"/>
          <w:sz w:val="26"/>
          <w:szCs w:val="26"/>
          <w:highlight w:val="yellow"/>
        </w:rPr>
        <w:t xml:space="preserve">3.1.19. Согласовать с Собственником или иными законными пользователями помещений время доступа в помещение </w:t>
      </w:r>
      <w:r w:rsidRPr="00B74E1E">
        <w:rPr>
          <w:rFonts w:ascii="Times New Roman" w:hAnsi="Times New Roman" w:cs="Times New Roman"/>
          <w:b/>
          <w:color w:val="000000"/>
          <w:sz w:val="26"/>
          <w:szCs w:val="26"/>
          <w:highlight w:val="yellow"/>
        </w:rPr>
        <w:t>не позднее чем за 3 рабочих дня</w:t>
      </w:r>
      <w:r w:rsidRPr="00B74E1E">
        <w:rPr>
          <w:rFonts w:ascii="Times New Roman" w:hAnsi="Times New Roman" w:cs="Times New Roman"/>
          <w:sz w:val="26"/>
          <w:szCs w:val="26"/>
          <w:highlight w:val="yellow"/>
        </w:rPr>
        <w:t xml:space="preserve"> до начала проведения работ или направить ему письменное уведомление о проведении работ внутри помещения.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xml:space="preserve">3.1.20. Направлять Собственнику в случае необходимости предложения о проведении капитального ремонта общего имущества в Многоквартирном доме. Данные предложения направляются либо путем вывешивания объявления о созыве общего собрания Собственников Многоквартирного дома либо путем устного сообщения с занесением в протокол на общем собрании Собственников Многоквартирного дома. </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3.1.21. По требованию Собственника или иных законных пользователей помещений производить сверку платежей за управление Многоквартирным домом, содержание и ремонт общего имущества и коммунальные услуги, а также обеспечить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настоящим Договором неустоек (штрафов, пеней).</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xml:space="preserve">3.1.22. Представлять отчет о выполнении Договора за истекший календарный год в течение первого квартала, следующего за истекшим годом,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(по письменному требованию Собственников) на общем собрании Собственников Многоквартирного дома, а в случае проведения собрания в заочной форме - в письменном виде по требованию Собственников. Отчет может быть размещен на досках объявлений в подъездах или иных оборудованных местах, определенных решением общего собрания Собственников Многоквартирного дома. </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3.1.23. На основании письменной заявки Собственника или иного законного пользователя помещений направлять своего сотрудника для составления акта, фиксирующего нанесение ущерба общему имуществу Многоквартирного дома или помещению(ям) Собственника.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3.1.24. Соблюдать экологические, санитарные и иные требования, установленные законодательством РФ в области охраны окружающей природной среды и здоровья человека; разрабатывать проекты нормативов образования отходов и лимитов на размещение отходов в целях уменьшения количества их образования; проводить инвентаризацию отходов и объектов их размещения; организовать вывоз отходов и контроль за выполнением графика удаления отходов из специально установленных контейнеров как лично, так и с привлечением специализированных организаций. При этом право собственности на отходы (в том числе и отходы с придомовой территории и собранные в специальных контейнерах) принадлежит собственникам помещений многоквартирного дома до момента отчуждения их на объектах окончательного размещения отходов на полигоне (свалке).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3.1.25. Не допускать несанкционированного использования третьими лицами общего имущества собственников помещений в Многоквартирном доме. В случае принятия собственниками помещений на общем собрании решений о передаче в пользование общего имущества в многоквартирном доме, либо его части, Управляющая компания обязана заключить от своего имени соответствующие договоры с наибольшей выгодой в интересах Собственника, в соответствии с целями, указанными в п. 2.1 настоящего Договора по цене не ниже рыночной. Средства, поступившие на счет Управляющей компании от использования общего имущества собственников, за минусом вознаграждения и расходов Управляющей компании, должны быть направлены на увеличение объемов услуг и работ, сверх запланированных на текущий год, по содержанию и текущему ремонту общего имущества, выполняемых по настоящему Договору, либо аккумулироваться на счете Управляющей компании, как дополнительный источник финансирования при проведении капитального ремонта. Решение о направлении денежных средств от использования общего имущества принимается Управляющей компанией самостоятельно в зависимости от состава, конструктивных особенностей, степени физического износа и технического состояния общего имущества Многоквартирного дома, при этом вознаграждение Управляющей компании не может превышать 10% от общей цены возмездного договора.</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3.1.26. В случае принятия собственниками помещений на общем собрании решений о страховании общего имущества дома, заключить от своего имени договор страхования общего имущества в данном доме за отдельную от настоящего Договора плату Собственника со страховой организацией.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3.1.27.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данном Многоквартирном доме.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b/>
          <w:sz w:val="26"/>
          <w:szCs w:val="26"/>
        </w:rPr>
      </w:pPr>
      <w:r w:rsidRPr="00C50437">
        <w:rPr>
          <w:rFonts w:ascii="Times New Roman" w:hAnsi="Times New Roman" w:cs="Times New Roman"/>
          <w:b/>
          <w:sz w:val="26"/>
          <w:szCs w:val="26"/>
        </w:rPr>
        <w:t>3.2. Управляющая компания вправе: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3.2.1. Самостоятельно определять порядок и способ выполнения своих обязательств по настоящему Договору.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3.2.2. Требовать в соответствии с п. 4 ст. 155 ЖК РФ от Собственника  в случае установления им платы нанимателю (арендатору) помещения в меньшем размере, нежели  плата, установленная настоящим Договором, доплаты им оставшейся части в согласованном Сторонами порядке, приведенном в разделе 3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3.2.3. Требовать платы от Собственника с учетом прав и обязанностей, возникающих из отношений по договору социального найма, найма жилого помещения, аренды, заключенному с пользователями помещений.</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3.2.4. В случае несоответствия данных, имеющихся у Управляющей компании, информации, предоставленной Собственником, проводить перерасчет размера платы за коммунальные услуги по фактическому количеству в соответствии с положениями, изложенными в разделе 4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3.2.5. Взыскивать с должников сумму неплатежей и ущерба, нанесенного несвоевременной и (или) неполной оплатой, в порядке, установленном действующим законодательством.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3.2.6. Устанавливать для Собственников Многоквартирного дома предельные значения электропотребления оборудованием, установленным Собственниками в помещениях.</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3.2.7. Контролировать соблюдение Собственниками и иными законными пользователями помещений соблюдения требований жилищного законодательства, а при выявлении нарушений составлять соответствующие Акты и применять санкции, предусмотренные настоящим Договором.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3.2.8. Требовать от Собственника или иного законного пользователя помещений в случае осуществления ими переустройства или переоборудования помещения восстановления его в первоначальном состоянии, соответствующем технической документации на Многоквартирный дом, находящейся у Управляющей компании, либо согласования данного переоборудования или переустройства с соответствующими органами с внесением изменений в характеристиках помещений в техническую документацию Многоквартирного дома.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3.2.9. Ежегодно готовить предложения по установлению на следующий год размера платы за управление Многоквартирным домом, содержание и ремонт общего имущества собственников Многоквартирного дома на основании перечня работ и услуг по управлению Многоквартирным домом, содержанию и ремонту общего имущества и сметы расходов на предстоящий год и направлять их на рассмотрение и утверждение на общее собрание Собственников Многоквартирного дома.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3.2.10. Требовать от соответствующих муниципальных структур возмещение разницы в оплате услуг (работ) по настоящему Договору, в том числе коммунальных услуг, для Собственников - граждан, плата которым законодательно установлена ниже платы по настоящему Договору, в порядке, установленном законодательством.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3.2.11. Привлекать для исполнения  обязательств по настоящему Договору третьих лиц, в том числе и организации.</w:t>
      </w:r>
    </w:p>
    <w:p w:rsidR="00976921" w:rsidRPr="00C50437" w:rsidRDefault="00976921" w:rsidP="00264200">
      <w:pPr>
        <w:pBdr>
          <w:top w:val="single" w:sz="4" w:space="1" w:color="auto"/>
          <w:left w:val="single" w:sz="4" w:space="1" w:color="auto"/>
          <w:bottom w:val="single" w:sz="4" w:space="1" w:color="auto"/>
          <w:right w:val="single" w:sz="4" w:space="1" w:color="auto"/>
        </w:pBdr>
        <w:tabs>
          <w:tab w:val="num" w:pos="540"/>
          <w:tab w:val="left" w:pos="851"/>
          <w:tab w:val="left" w:pos="10348"/>
        </w:tabs>
        <w:spacing w:before="5"/>
        <w:jc w:val="both"/>
        <w:rPr>
          <w:sz w:val="26"/>
          <w:szCs w:val="26"/>
        </w:rPr>
      </w:pPr>
      <w:r w:rsidRPr="00C50437">
        <w:rPr>
          <w:sz w:val="26"/>
          <w:szCs w:val="26"/>
        </w:rPr>
        <w:tab/>
        <w:t>3.2.12. 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r>
        <w:rPr>
          <w:sz w:val="26"/>
          <w:szCs w:val="26"/>
        </w:rPr>
        <w:t xml:space="preserve"> </w:t>
      </w:r>
      <w:r w:rsidRPr="00264200">
        <w:rPr>
          <w:sz w:val="26"/>
          <w:szCs w:val="26"/>
          <w:highlight w:val="yellow"/>
        </w:rPr>
        <w:t xml:space="preserve">Периодичность проверки правильности снятия потребителем показаний индивидуальных приборов учета </w:t>
      </w:r>
      <w:r w:rsidRPr="0087239F">
        <w:rPr>
          <w:b/>
          <w:sz w:val="26"/>
          <w:szCs w:val="26"/>
          <w:highlight w:val="yellow"/>
        </w:rPr>
        <w:t>не чаще 1 раза в 3 месяца.</w:t>
      </w:r>
    </w:p>
    <w:p w:rsidR="00976921" w:rsidRPr="00C50437" w:rsidRDefault="00976921" w:rsidP="00264200">
      <w:pPr>
        <w:pBdr>
          <w:top w:val="single" w:sz="4" w:space="1" w:color="auto"/>
          <w:left w:val="single" w:sz="4" w:space="1" w:color="auto"/>
          <w:bottom w:val="single" w:sz="4" w:space="1" w:color="auto"/>
          <w:right w:val="single" w:sz="4" w:space="1" w:color="auto"/>
        </w:pBdr>
        <w:tabs>
          <w:tab w:val="num" w:pos="540"/>
          <w:tab w:val="left" w:pos="851"/>
          <w:tab w:val="left" w:pos="10348"/>
        </w:tabs>
        <w:jc w:val="both"/>
        <w:rPr>
          <w:sz w:val="26"/>
          <w:szCs w:val="26"/>
        </w:rPr>
      </w:pPr>
      <w:r w:rsidRPr="00C50437">
        <w:rPr>
          <w:color w:val="000000"/>
          <w:spacing w:val="-8"/>
          <w:sz w:val="26"/>
          <w:szCs w:val="26"/>
        </w:rPr>
        <w:tab/>
        <w:t xml:space="preserve">3.2.13. Осуществлять контроль за соблюдением гражданами, которые проживают либо пользуются любыми помещениями в Доме, </w:t>
      </w:r>
      <w:r w:rsidRPr="00C50437">
        <w:rPr>
          <w:color w:val="000000"/>
          <w:spacing w:val="-7"/>
          <w:sz w:val="26"/>
          <w:szCs w:val="26"/>
        </w:rPr>
        <w:t xml:space="preserve">противопожарных, санитарных и иных норм, установленных действующим </w:t>
      </w:r>
      <w:r w:rsidRPr="00C50437">
        <w:rPr>
          <w:color w:val="000000"/>
          <w:spacing w:val="-10"/>
          <w:sz w:val="26"/>
          <w:szCs w:val="26"/>
        </w:rPr>
        <w:t>законодательством. Требовать устранения нарушений.</w:t>
      </w:r>
    </w:p>
    <w:p w:rsidR="00976921" w:rsidRDefault="00976921" w:rsidP="00053762">
      <w:pPr>
        <w:pBdr>
          <w:top w:val="single" w:sz="4" w:space="1" w:color="auto"/>
          <w:left w:val="single" w:sz="4" w:space="1" w:color="auto"/>
          <w:bottom w:val="single" w:sz="4" w:space="1" w:color="auto"/>
          <w:right w:val="single" w:sz="4" w:space="1" w:color="auto"/>
        </w:pBdr>
        <w:tabs>
          <w:tab w:val="num" w:pos="540"/>
          <w:tab w:val="left" w:pos="851"/>
        </w:tabs>
        <w:jc w:val="both"/>
        <w:rPr>
          <w:color w:val="000000"/>
          <w:sz w:val="26"/>
          <w:szCs w:val="26"/>
        </w:rPr>
      </w:pPr>
      <w:r w:rsidRPr="00C50437">
        <w:rPr>
          <w:color w:val="000000"/>
          <w:spacing w:val="-9"/>
          <w:sz w:val="26"/>
          <w:szCs w:val="26"/>
        </w:rPr>
        <w:tab/>
      </w:r>
      <w:r w:rsidRPr="001B3A5B">
        <w:rPr>
          <w:color w:val="000000"/>
          <w:spacing w:val="-9"/>
          <w:sz w:val="26"/>
          <w:szCs w:val="26"/>
          <w:highlight w:val="yellow"/>
        </w:rPr>
        <w:t xml:space="preserve">3.2.14. </w:t>
      </w:r>
      <w:r w:rsidRPr="001B3A5B">
        <w:rPr>
          <w:color w:val="000000"/>
          <w:sz w:val="26"/>
          <w:szCs w:val="26"/>
          <w:highlight w:val="yellow"/>
        </w:rPr>
        <w:t>Плата за коммунальную услугу, предоставленную потребителю в жилом или нежилом помещении за расчетный период, определяется согласно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w:t>
      </w:r>
      <w:r>
        <w:rPr>
          <w:color w:val="000000"/>
          <w:sz w:val="26"/>
          <w:szCs w:val="26"/>
          <w:highlight w:val="yellow"/>
        </w:rPr>
        <w:t>354, в части оплаты за отопление</w:t>
      </w:r>
      <w:r w:rsidRPr="001B3A5B">
        <w:rPr>
          <w:color w:val="000000"/>
          <w:sz w:val="26"/>
          <w:szCs w:val="26"/>
          <w:highlight w:val="yellow"/>
        </w:rPr>
        <w:t xml:space="preserve"> согласно действующих правил предоставления коммунальных услуг, утвержденных Постановлением Правительства РФ от 23.05.2006 №307, пункты 15-28 и пунктов 1-4 приложения №2 Правил.</w:t>
      </w:r>
    </w:p>
    <w:p w:rsidR="00976921" w:rsidRDefault="00976921" w:rsidP="00053762">
      <w:pPr>
        <w:pBdr>
          <w:top w:val="single" w:sz="4" w:space="1" w:color="auto"/>
          <w:left w:val="single" w:sz="4" w:space="1" w:color="auto"/>
          <w:bottom w:val="single" w:sz="4" w:space="1" w:color="auto"/>
          <w:right w:val="single" w:sz="4" w:space="1" w:color="auto"/>
        </w:pBdr>
        <w:tabs>
          <w:tab w:val="num" w:pos="540"/>
          <w:tab w:val="left" w:pos="851"/>
        </w:tabs>
        <w:jc w:val="both"/>
        <w:rPr>
          <w:color w:val="000000"/>
          <w:sz w:val="26"/>
          <w:szCs w:val="26"/>
        </w:rPr>
      </w:pPr>
    </w:p>
    <w:p w:rsidR="00976921" w:rsidRPr="00C50437" w:rsidRDefault="00976921" w:rsidP="00053762">
      <w:pPr>
        <w:pBdr>
          <w:top w:val="single" w:sz="4" w:space="1" w:color="auto"/>
          <w:left w:val="single" w:sz="4" w:space="1" w:color="auto"/>
          <w:bottom w:val="single" w:sz="4" w:space="1" w:color="auto"/>
          <w:right w:val="single" w:sz="4" w:space="1" w:color="auto"/>
        </w:pBdr>
        <w:tabs>
          <w:tab w:val="num" w:pos="540"/>
          <w:tab w:val="left" w:pos="851"/>
        </w:tabs>
        <w:jc w:val="both"/>
        <w:rPr>
          <w:sz w:val="26"/>
          <w:szCs w:val="26"/>
        </w:rPr>
      </w:pPr>
      <w:r w:rsidRPr="00C50437">
        <w:rPr>
          <w:sz w:val="26"/>
          <w:szCs w:val="26"/>
        </w:rPr>
        <w:tab/>
        <w:t>3.2.15. Оказывать дополнительные услуги и принимать от Собственника плату за оказанные услуги.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b/>
          <w:sz w:val="26"/>
          <w:szCs w:val="26"/>
        </w:rPr>
      </w:pPr>
      <w:r w:rsidRPr="00C50437">
        <w:rPr>
          <w:rFonts w:ascii="Times New Roman" w:hAnsi="Times New Roman" w:cs="Times New Roman"/>
          <w:b/>
          <w:sz w:val="26"/>
          <w:szCs w:val="26"/>
        </w:rPr>
        <w:t>3.3. Собственник обязан:</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xml:space="preserve">3.3.1. Своевременно и полностью вносить плату за помещение и коммунальные услуги с учетом всех пользователей услугами, а также иные платежи, установленные и принятые в соответствии с законодательством. </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3.3.2. При неиспользовании помещения сообщать Управляющей компании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населенном пункте более 24 часов.</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3.3.3. Соблюдать следующие требования: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а) не производить перенос инженерных сетей внутри помещения(ий);</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в) обеспечивать надлежащее, соответствующее законодательным требованиям, состояние индивидуальных приборов учета ресурсов;</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г) не осуществлять без письменного согласия Управляющей компании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компанией;</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д)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з) не допускать производства в помещении работ или совершения других действий, приводящих к порче общего имущества Многоквартирного дома;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к) не создавать повышенного шума в жилых помещениях и местах общего пользования;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л) информировать Управляющую компанию о проведении работ по ремонту, переустройству и перепланировке помещения.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3.3.5.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3.3.6. Предоставлять Управляющей компании в течение трех рабочих дней сведения (далее не относящееся к Собственнику зачеркнуть):</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о заключенных договорах найма (аренды), в которых обязанность платы Управляющей компании за управление Многоквартирным домом, содержание и текущий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компании с Городским центром жилищных субсидий (собственники жилых помещений);</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об изменении объемов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976921" w:rsidRPr="00C50437" w:rsidRDefault="00976921" w:rsidP="001B3A5B">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1B3A5B">
        <w:rPr>
          <w:rFonts w:ascii="Times New Roman" w:hAnsi="Times New Roman" w:cs="Times New Roman"/>
          <w:sz w:val="26"/>
          <w:szCs w:val="26"/>
          <w:highlight w:val="yellow"/>
        </w:rPr>
        <w:t xml:space="preserve">3.3.6. Обеспечивать доступ представителей Управляющей компании </w:t>
      </w:r>
      <w:r w:rsidRPr="001B3A5B">
        <w:rPr>
          <w:rFonts w:ascii="Times New Roman" w:hAnsi="Times New Roman" w:cs="Times New Roman"/>
          <w:color w:val="000000"/>
          <w:sz w:val="26"/>
          <w:szCs w:val="26"/>
          <w:highlight w:val="yellow"/>
        </w:rPr>
        <w:t>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r w:rsidRPr="001B3A5B">
        <w:rPr>
          <w:rFonts w:ascii="Times New Roman" w:hAnsi="Times New Roman" w:cs="Times New Roman"/>
          <w:sz w:val="26"/>
          <w:szCs w:val="26"/>
        </w:rPr>
        <w:t xml:space="preserve"> </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3.3.7. Сообщать Управляющей компании о выявленных неисправностях общего имущества в Многоквартирном доме.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3.3.8. Передавать показания индивидуальных (квартирных) приборов учета коммунальных услуг ежемесячно до конца месяца.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b/>
          <w:sz w:val="26"/>
          <w:szCs w:val="26"/>
        </w:rPr>
      </w:pPr>
      <w:r w:rsidRPr="00C50437">
        <w:rPr>
          <w:rFonts w:ascii="Times New Roman" w:hAnsi="Times New Roman" w:cs="Times New Roman"/>
          <w:b/>
          <w:sz w:val="26"/>
          <w:szCs w:val="26"/>
        </w:rPr>
        <w:t>3.4. Собственник имеет право:</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3.4.1. Осуществлять контроль над выполнением Управляющей компанией ее обязательств по настоящему Договору, в ходе которого участвовать в осмотрах общего имущества в Многоквартирном доме.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3.4.2. Привлекать за счет Собственников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3.4.3. 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Многоквартирном доме.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3.4.5. Требовать от Управляющей компании возмещения убытков, причиненных вследствие невыполнения либо недобросовестного выполнения Управляющей компанией своих обязанностей по настоящему Договору.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3.4.6. Требовать от Управляющей компании ежегодного представления отчета о выполнении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3.4.7. Поручать вносить платежи по настоящему Договору нанимателю/арендатору данного помещения в случае сдачи его внаем/аренду.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center"/>
        <w:rPr>
          <w:b/>
          <w:bCs/>
          <w:sz w:val="26"/>
          <w:szCs w:val="26"/>
        </w:rPr>
      </w:pPr>
      <w:r w:rsidRPr="00C50437">
        <w:rPr>
          <w:b/>
          <w:sz w:val="26"/>
          <w:szCs w:val="26"/>
        </w:rPr>
        <w:t xml:space="preserve">4. </w:t>
      </w:r>
      <w:r w:rsidRPr="00C50437">
        <w:rPr>
          <w:b/>
          <w:bCs/>
          <w:sz w:val="26"/>
          <w:szCs w:val="26"/>
        </w:rPr>
        <w:t>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xml:space="preserve">4.1. Цена Договора и размер платы за управление Многоквартирным домом, содержание и текущий ремонт общего имущества устанавливается в соответствии с долей в праве собственности на общее имущество, пропорциональной занимаемому Собственником помещению. </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4.2. Цена настоящего Договора на момент его подписания определяется: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стоимостью работ и услуг по управлению Многоквартирным домом;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стоимостью услуг и работ по содержанию и текущему ремонту общего имущества, приведенных в приложении №1 к настоящему Договору;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стоимостью коммунальных ресурсов, рассчитываемых как произведение среднего объема потребляемых ресурсов в Многоквартирном доме и тарифов, в соответствии с положениями пп. 4.3 и 4.4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4.3.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Правительством Российской Федерации. В случае непредоставления Собственником показаний индивидуальных (квартирных) приборов учета коммунальных услуг ежемесячно до конца месяца, плата за коммунальные услуги рассчитывается по среднемесячному расходу.</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4.4.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 из расчета на 1 кв.м. общей площади помещения.</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4.5. Размер платы за содержание и ремонт жилого помещения в многоквартирном доме, на момент заключения настоящего договора определен в приложении №1.</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4.6. В последующем размер платы за содержание и ремонт жилого помещения в многоквартирном доме может индексироваться при наличии соответствующих оснований, таких как изменения уровня инфляции, уровня потребительских цен или значений, рассчитываемых на основании совокупности указанных показателей и иных не противоречащих закону оснований, но не более чем на 30% от установленного размера платы. При таких условиях размер платы за содержание и ремонт жилого помещения в многоквартирном доме определяется с учетом предложений Управляющей компании и устанавливается на срок не менее чем один год.</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 xml:space="preserve">4.7. При наступлении законных оснований для пересмотра размера платы за содержание и ремонт жилого помещения принятие общим собранием собственников помещений в многоквартирном доме ежегодных решений об изменении такой платы не требуется. </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4.8. Отсутствие законных оснований для пересмотра размера платы за содержание и ремонт жилого помещения приводит к необходимости изменения размера такой платы только в соответствии с решениями правления ТСЖ или общего собрания собственников помещений в многоквартирном доме.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4.9. Плата за управление Многоквартирным домом, содержание и текущий ремонт общего имущества в Многоквартирном доме соразмерно доле занимаемого помещения и за коммунальные услуги вносится ежемесячно до третьего числа месяца, следующего за истекшим месяцем.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xml:space="preserve">4.10. Плата за управление Многоквартирным домом, содержание и текущий ремонт общего имущества Многоквартирного дома, жилищные и коммунальные услуги вносится в установленные настоящим Договором сроки на расчетный счет Управляющей компании. </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4.11. Неиспользование помещений не является основанием невнесения платы за управление, содержание и текущий ремонт общего имущества дома, а также за коммунальные услуги.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4.13. В случае оказания услуг и выполнения работ по содержанию и ремонту общего имущества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4.14.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4.15.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4.16. 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4.17. Собственник вправе осуществить предоплату за текущий месяц и более длительные периоды.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4.18. Капитальный ремонт общего имущества в Многоквартирном доме проводится на основании решения общего собрания собственников помещений в Многоквартирном доме о проведении и оплате расходов на капитальный ремонт, за счет Собственника.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4.18.1. Решение (п. 4.18) принимается с учетом предложений Управляющей компании, предписаний уполномоченных органов власти.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4.18.2. Решение (п. 4.18) определяет: необходимость капитального ремонта, срок начала капитального ремонта, необходимый объем работ, стоимость материалов, порядок финансирования ремонта, сроки возмещения расходов и другие предложения, связанные с условиями проведения капитального ремонта, если иное не предусмотрено действующим законодательством.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4.19. Очередность погашения требований по денежным обязательствам Собственника перед Управляющей компанией определяется в соответствии с действующим законодательством.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4.20. Услуги Управляющей компании, не предусмотренные настоящим Договором, выполняются за отдельную плату по взаимному соглашению Сторон.</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5. Ответственность Сторон</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5.2. Управляющая компания не несет ответственности по недоделкам, невыполнению работ и услуг, неудовлетворительному состоянию отдельных элементов общего имущества, возникших до заключения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5.3. 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коммунальные услуги, в том числе и при выявлении фактов, указанных в п. 5.5 настоящего Договора, Собственник обязан уплатить Управляющей компании пени в размере и в порядке, установленных ч. 14 ст. 155 Жилищного кодекса Российской Федерации и настоящим Договором.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5.4. При выявлении Управляющей компанией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компания вправе обратиться в суд с иском о взыскании с Собственника реального ущерба.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5.5. В соответствии со статьями 162 - 164 ЖК РФ и условиями настоящего договора, Управляющая компания отвечают только за выполнение услуг и работ по содержанию и ремонту общего имущества в многоквартирном доме. Услуги и работы по содержанию и ремонту самого жилого помещения (т.е. имущества, не входящего в состав общего имущества в многоквартирном доме) выполняются в соответствии с иными договорами за отдельную плату.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5.6. В случае причинения ущерба имуществу Собственника (нанимателя) помещения многоквартирного дома в результате недофинансирования работ и услуг, в связи с неполной оплатой либо несвоевременным внесением платы других собственников (нанимателей) данного дома, указанные собственники (должники) несут солидарную с управляющей компанией ответственность.</w:t>
      </w:r>
    </w:p>
    <w:p w:rsidR="00976921" w:rsidRPr="00C50437" w:rsidRDefault="00976921" w:rsidP="00FD112C">
      <w:pPr>
        <w:pBdr>
          <w:top w:val="single" w:sz="4" w:space="1" w:color="auto"/>
          <w:left w:val="single" w:sz="4" w:space="1" w:color="auto"/>
          <w:bottom w:val="single" w:sz="4" w:space="1" w:color="auto"/>
          <w:right w:val="single" w:sz="4" w:space="1" w:color="auto"/>
        </w:pBdr>
        <w:autoSpaceDE w:val="0"/>
        <w:autoSpaceDN w:val="0"/>
        <w:adjustRightInd w:val="0"/>
        <w:ind w:firstLine="540"/>
        <w:jc w:val="both"/>
        <w:rPr>
          <w:sz w:val="26"/>
          <w:szCs w:val="26"/>
        </w:rPr>
      </w:pPr>
      <w:r w:rsidRPr="00C50437">
        <w:rPr>
          <w:sz w:val="26"/>
          <w:szCs w:val="26"/>
        </w:rPr>
        <w:t>5.7. Объем ответственности управляющей компании не может быть больше, чем объем обязательств предусмотренных по настоящему договору.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both"/>
        <w:rPr>
          <w:rFonts w:ascii="Times New Roman" w:hAnsi="Times New Roman" w:cs="Times New Roman"/>
          <w:sz w:val="26"/>
          <w:szCs w:val="26"/>
        </w:rPr>
      </w:pP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6. Осуществление контроля за выполнением Управляющей</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компанией ее обязательств по Договору управления и порядок регистрации факта нарушения условий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6.1. Контроль над деятельностью Управляющей компании в части исполнения настоящего Договора осуществляется Собственником помещения и доверенными им лицами в соответствии с их полномочиями, определенными на общем собрании.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6.1.1. Контроль осуществляется путем: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получения от ответственных лиц Управляющей компании не позднее 5 рабочих дней с даты обращения информации о перечнях, объемах, качестве и периодичности оказанных услуг и (или) выполненных работ;</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проверки объемов, качества и периодичности оказания услуг и выполнения работ (в том числе путем проведения соответствующей экспертизы);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участия в приемке всех видов работ, в том числе по подготовке дома к сезонной эксплуатации;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составления актов о нарушении условий Договора в соответствии с положениями пп. 6.2-6.5 настоящего раздела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инициирования созыва внеочередного общего собрания собственников для принятия решений по фактам выявленных нарушений и нереагированию Управляющей компании на обращения Собственника с уведомлением о проведении такого собрания (указанием даты, времени и места) Управляющей компании;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6.2. В случаях нарушения условий Договора по требованию любой из Сторон Договора составляется акт о нарушениях, к которым относятся: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нарушения качества услуг и работ по управлению Многоквартирным домом,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 В данном случае основанием для уменьшения ежемесячного размера платы Собственником за содержание и текущий ремонт общего имущества Многоквартирного дома в размере, пропорциональном занимаемому помещению, является акт о нарушении условий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неправомерные действия Собственника.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Подготовка бланков акта осуществляется Управляющей компанией. При отсутствии бланков акт составляется в произвольной форме. В случае признания Управляющей компанией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xml:space="preserve">6.3. Акт составляется комиссией, которая должна состоять не менее чем из трех человек, включая представителей Управляющей компании (обязательно), Собственника (члена семьи Собственника, нанимателя, члена семьи нанимателя), подрядной организации, свидетелей (соседей) и других лиц. </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6.5.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6.6. Принятые решения общего собрания о комиссионном обследовании выполнения работ и услуг по Договору являются для Управляющей компании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7. Порядок изменения и расторжения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7.1. Изменение и расторжение настоящего Договора осуществляется в порядке, предусмотренном действующим законодательством.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Настоящий Договор может быть расторгнут:</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7.1.1. В одностороннем порядке: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а) по инициативе Собственника в случае: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компании о произведенных действиях с помещением и приложением соответствующего документа;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 принятия общим собранием собственников помещений в Многоквартирном доме решения о выборе иного способа управления,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FE2033">
        <w:rPr>
          <w:rFonts w:ascii="Times New Roman" w:hAnsi="Times New Roman" w:cs="Times New Roman"/>
          <w:sz w:val="26"/>
          <w:szCs w:val="26"/>
          <w:highlight w:val="yellow"/>
        </w:rPr>
        <w:t>б) В остальных случаях, установленных п.п.8.1., 8.2. ст. 162 Жилищного кодекса РФ, а также по общим основаниям согласно гражданского законодательства РФ.</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7.1.2. По соглашению Сторон.</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7.1.3. В судебном порядке.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7.1.4. В случае смерти Собственника - со дня смерти.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7.1.5. В случае ликвидации Управляющей компании.</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7.1.6. В связи с окончанием срока действия Договора и уведомлением одной из Сторон другой Стороны о нежелании его продлевать.</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7.1.7. По обстоятельствам непреодолимой силы.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7.2.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7.3. Договор считается надлежаще исполненным после выполнения Сторонами взаимных обязательств и урегулирования всех расчетов между Управляющей компанией и Собственником.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7.4. Расторжение Договора не является для Собственника основанием для прекращения обязательств по оплате произведенных Управляющей компанией затрат (услуг и работ) во время действия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7.5. В случае переплаты Собственником средств за услуги по настоящему Договору на момент его расторжения Управляющая компания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7.6. Изменение условий настоящего Договора осуществляется в порядке, предусмотренном жилищным и гражданским законодательством.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8. Споры</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9. Форс-мажор</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9.1.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10. Срок действия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10.1. Договор заключен на 5 лет и вступает в дейст</w:t>
      </w:r>
      <w:r>
        <w:rPr>
          <w:rFonts w:ascii="Times New Roman" w:hAnsi="Times New Roman" w:cs="Times New Roman"/>
          <w:sz w:val="26"/>
          <w:szCs w:val="26"/>
        </w:rPr>
        <w:t>вие с «____» ________</w:t>
      </w:r>
      <w:r w:rsidRPr="00C50437">
        <w:rPr>
          <w:rFonts w:ascii="Times New Roman" w:hAnsi="Times New Roman" w:cs="Times New Roman"/>
          <w:sz w:val="26"/>
          <w:szCs w:val="26"/>
        </w:rPr>
        <w:t>г.</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10.2. 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Договор составлен на 12 страницах и содержит 1 приложение.</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b/>
          <w:sz w:val="26"/>
          <w:szCs w:val="26"/>
        </w:rPr>
      </w:pPr>
      <w:r w:rsidRPr="00C50437">
        <w:rPr>
          <w:rFonts w:ascii="Times New Roman" w:hAnsi="Times New Roman" w:cs="Times New Roman"/>
          <w:b/>
          <w:sz w:val="26"/>
          <w:szCs w:val="26"/>
        </w:rPr>
        <w:t>Приложения:</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1. Перечень работ и услуг по содержанию общего имущества многоквартирного дома.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r w:rsidRPr="00C50437">
        <w:rPr>
          <w:rFonts w:ascii="Times New Roman" w:hAnsi="Times New Roman" w:cs="Times New Roman"/>
          <w:sz w:val="26"/>
          <w:szCs w:val="26"/>
        </w:rPr>
        <w:t>Все приложения являются неотъемлемой частью настоящего Договора.</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540"/>
        <w:jc w:val="both"/>
        <w:rPr>
          <w:rFonts w:ascii="Times New Roman" w:hAnsi="Times New Roman" w:cs="Times New Roman"/>
          <w:sz w:val="26"/>
          <w:szCs w:val="26"/>
        </w:rPr>
      </w:pPr>
    </w:p>
    <w:p w:rsidR="00976921"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sidRPr="00C50437">
        <w:rPr>
          <w:rFonts w:ascii="Times New Roman" w:hAnsi="Times New Roman" w:cs="Times New Roman"/>
          <w:b/>
          <w:sz w:val="26"/>
          <w:szCs w:val="26"/>
        </w:rPr>
        <w:t>11. Реквизиты Сторон</w:t>
      </w:r>
    </w:p>
    <w:p w:rsidR="00976921"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p>
    <w:p w:rsidR="00976921"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p>
    <w:p w:rsidR="00976921"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r>
        <w:rPr>
          <w:rFonts w:ascii="Times New Roman" w:hAnsi="Times New Roman" w:cs="Times New Roman"/>
          <w:b/>
          <w:sz w:val="26"/>
          <w:szCs w:val="26"/>
        </w:rPr>
        <w:t>ИСПОЛНИТЕЛЬ</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СОБСТВЕННИК</w:t>
      </w:r>
    </w:p>
    <w:p w:rsidR="00976921" w:rsidRDefault="00976921" w:rsidP="00880C51">
      <w:pPr>
        <w:pStyle w:val="ConsPlusNormal"/>
        <w:widowControl/>
        <w:pBdr>
          <w:top w:val="single" w:sz="4" w:space="1" w:color="auto"/>
          <w:left w:val="single" w:sz="4" w:space="1" w:color="auto"/>
          <w:bottom w:val="single" w:sz="4" w:space="1" w:color="auto"/>
          <w:right w:val="single" w:sz="4" w:space="1" w:color="auto"/>
        </w:pBdr>
        <w:ind w:firstLine="0"/>
        <w:rPr>
          <w:rFonts w:ascii="Times New Roman" w:hAnsi="Times New Roman" w:cs="Times New Roman"/>
          <w:b/>
          <w:sz w:val="26"/>
          <w:szCs w:val="26"/>
        </w:rPr>
      </w:pPr>
      <w:r>
        <w:rPr>
          <w:rFonts w:ascii="Times New Roman" w:hAnsi="Times New Roman" w:cs="Times New Roman"/>
          <w:b/>
          <w:sz w:val="26"/>
          <w:szCs w:val="26"/>
        </w:rPr>
        <w:t>ООО «ЖЭУ №15»</w:t>
      </w:r>
      <w:r>
        <w:rPr>
          <w:rFonts w:ascii="Times New Roman" w:hAnsi="Times New Roman" w:cs="Times New Roman"/>
          <w:b/>
          <w:sz w:val="26"/>
          <w:szCs w:val="26"/>
        </w:rPr>
        <w:tab/>
      </w:r>
    </w:p>
    <w:p w:rsidR="00976921" w:rsidRDefault="00976921" w:rsidP="00880C51">
      <w:pPr>
        <w:pStyle w:val="ConsPlusNormal"/>
        <w:widowControl/>
        <w:pBdr>
          <w:top w:val="single" w:sz="4" w:space="1" w:color="auto"/>
          <w:left w:val="single" w:sz="4" w:space="1" w:color="auto"/>
          <w:bottom w:val="single" w:sz="4" w:space="1" w:color="auto"/>
          <w:right w:val="single" w:sz="4" w:space="1" w:color="auto"/>
        </w:pBdr>
        <w:ind w:firstLine="0"/>
        <w:rPr>
          <w:rFonts w:ascii="Times New Roman" w:hAnsi="Times New Roman" w:cs="Times New Roman"/>
          <w:b/>
          <w:sz w:val="26"/>
          <w:szCs w:val="26"/>
        </w:rPr>
      </w:pPr>
      <w:r>
        <w:rPr>
          <w:rFonts w:ascii="Times New Roman" w:hAnsi="Times New Roman" w:cs="Times New Roman"/>
          <w:b/>
          <w:sz w:val="26"/>
          <w:szCs w:val="26"/>
        </w:rPr>
        <w:t>__________________________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______________________</w:t>
      </w:r>
    </w:p>
    <w:p w:rsidR="00976921" w:rsidRDefault="00976921" w:rsidP="009046C3">
      <w:pPr>
        <w:pStyle w:val="ConsPlusNormal"/>
        <w:widowControl/>
        <w:pBdr>
          <w:top w:val="single" w:sz="4" w:space="1" w:color="auto"/>
          <w:left w:val="single" w:sz="4" w:space="1" w:color="auto"/>
          <w:bottom w:val="single" w:sz="4" w:space="1" w:color="auto"/>
          <w:right w:val="single" w:sz="4" w:space="1" w:color="auto"/>
        </w:pBdr>
        <w:ind w:firstLine="0"/>
        <w:jc w:val="both"/>
        <w:rPr>
          <w:rFonts w:ascii="Times New Roman" w:hAnsi="Times New Roman" w:cs="Times New Roman"/>
          <w:b/>
          <w:sz w:val="26"/>
          <w:szCs w:val="26"/>
        </w:rPr>
      </w:pPr>
      <w:r>
        <w:rPr>
          <w:rFonts w:ascii="Times New Roman" w:hAnsi="Times New Roman" w:cs="Times New Roman"/>
          <w:b/>
          <w:sz w:val="26"/>
          <w:szCs w:val="26"/>
        </w:rPr>
        <w:t>_________________________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______________________</w:t>
      </w:r>
    </w:p>
    <w:p w:rsidR="00976921" w:rsidRDefault="00976921" w:rsidP="009046C3">
      <w:pPr>
        <w:pStyle w:val="ConsPlusNormal"/>
        <w:widowControl/>
        <w:pBdr>
          <w:top w:val="single" w:sz="4" w:space="1" w:color="auto"/>
          <w:left w:val="single" w:sz="4" w:space="1" w:color="auto"/>
          <w:bottom w:val="single" w:sz="4" w:space="1" w:color="auto"/>
          <w:right w:val="single" w:sz="4" w:space="1" w:color="auto"/>
        </w:pBdr>
        <w:ind w:firstLine="0"/>
        <w:jc w:val="both"/>
        <w:rPr>
          <w:rFonts w:ascii="Times New Roman" w:hAnsi="Times New Roman" w:cs="Times New Roman"/>
          <w:b/>
          <w:sz w:val="26"/>
          <w:szCs w:val="26"/>
        </w:rPr>
      </w:pPr>
      <w:r>
        <w:rPr>
          <w:rFonts w:ascii="Times New Roman" w:hAnsi="Times New Roman" w:cs="Times New Roman"/>
          <w:b/>
          <w:sz w:val="26"/>
          <w:szCs w:val="26"/>
        </w:rPr>
        <w:t>_________________________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______________________</w:t>
      </w:r>
    </w:p>
    <w:p w:rsidR="00976921" w:rsidRPr="00C50437" w:rsidRDefault="00976921" w:rsidP="00FD112C">
      <w:pPr>
        <w:pStyle w:val="ConsPlusNormal"/>
        <w:widowControl/>
        <w:pBdr>
          <w:top w:val="single" w:sz="4" w:space="1" w:color="auto"/>
          <w:left w:val="single" w:sz="4" w:space="1" w:color="auto"/>
          <w:bottom w:val="single" w:sz="4" w:space="1" w:color="auto"/>
          <w:right w:val="single" w:sz="4" w:space="1" w:color="auto"/>
        </w:pBdr>
        <w:ind w:firstLine="0"/>
        <w:jc w:val="center"/>
        <w:rPr>
          <w:rFonts w:ascii="Times New Roman" w:hAnsi="Times New Roman" w:cs="Times New Roman"/>
          <w:b/>
          <w:sz w:val="26"/>
          <w:szCs w:val="26"/>
        </w:rPr>
      </w:pPr>
    </w:p>
    <w:p w:rsidR="00976921" w:rsidRDefault="00976921"/>
    <w:sectPr w:rsidR="00976921" w:rsidSect="00D91DF2">
      <w:pgSz w:w="11906" w:h="16838"/>
      <w:pgMar w:top="1134" w:right="850" w:bottom="1134"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112C"/>
    <w:rsid w:val="0000607C"/>
    <w:rsid w:val="00007B85"/>
    <w:rsid w:val="000103D8"/>
    <w:rsid w:val="00011749"/>
    <w:rsid w:val="00014747"/>
    <w:rsid w:val="00014B09"/>
    <w:rsid w:val="00016501"/>
    <w:rsid w:val="00016A30"/>
    <w:rsid w:val="0001723F"/>
    <w:rsid w:val="0002269C"/>
    <w:rsid w:val="00024332"/>
    <w:rsid w:val="00025478"/>
    <w:rsid w:val="0002586F"/>
    <w:rsid w:val="00026A10"/>
    <w:rsid w:val="00027D5F"/>
    <w:rsid w:val="0003085C"/>
    <w:rsid w:val="000313AA"/>
    <w:rsid w:val="000314A2"/>
    <w:rsid w:val="000316BE"/>
    <w:rsid w:val="000354CD"/>
    <w:rsid w:val="0003572C"/>
    <w:rsid w:val="00042187"/>
    <w:rsid w:val="000425CF"/>
    <w:rsid w:val="00044BA0"/>
    <w:rsid w:val="000458C5"/>
    <w:rsid w:val="000467E4"/>
    <w:rsid w:val="00052415"/>
    <w:rsid w:val="000526D7"/>
    <w:rsid w:val="0005287F"/>
    <w:rsid w:val="00053762"/>
    <w:rsid w:val="0005417A"/>
    <w:rsid w:val="00054FC4"/>
    <w:rsid w:val="00055B9C"/>
    <w:rsid w:val="0005654C"/>
    <w:rsid w:val="000571DB"/>
    <w:rsid w:val="00057D87"/>
    <w:rsid w:val="00060ADB"/>
    <w:rsid w:val="0006301C"/>
    <w:rsid w:val="00063A13"/>
    <w:rsid w:val="00064328"/>
    <w:rsid w:val="0006512B"/>
    <w:rsid w:val="0006513A"/>
    <w:rsid w:val="0006663F"/>
    <w:rsid w:val="0006690E"/>
    <w:rsid w:val="0006774F"/>
    <w:rsid w:val="000700DE"/>
    <w:rsid w:val="00070D81"/>
    <w:rsid w:val="000722FA"/>
    <w:rsid w:val="00080D92"/>
    <w:rsid w:val="00082EE8"/>
    <w:rsid w:val="00083DD0"/>
    <w:rsid w:val="00085252"/>
    <w:rsid w:val="000853C7"/>
    <w:rsid w:val="0008688C"/>
    <w:rsid w:val="00090FED"/>
    <w:rsid w:val="00091D26"/>
    <w:rsid w:val="000933F1"/>
    <w:rsid w:val="000945E7"/>
    <w:rsid w:val="000948CD"/>
    <w:rsid w:val="0009654F"/>
    <w:rsid w:val="000966AA"/>
    <w:rsid w:val="00097810"/>
    <w:rsid w:val="00097B5C"/>
    <w:rsid w:val="000A07C0"/>
    <w:rsid w:val="000A0D6C"/>
    <w:rsid w:val="000A3429"/>
    <w:rsid w:val="000A4EC2"/>
    <w:rsid w:val="000A6983"/>
    <w:rsid w:val="000A6FA9"/>
    <w:rsid w:val="000B49B1"/>
    <w:rsid w:val="000B66EE"/>
    <w:rsid w:val="000C309B"/>
    <w:rsid w:val="000C4670"/>
    <w:rsid w:val="000C562E"/>
    <w:rsid w:val="000C57DC"/>
    <w:rsid w:val="000C677F"/>
    <w:rsid w:val="000C795B"/>
    <w:rsid w:val="000D075F"/>
    <w:rsid w:val="000D0830"/>
    <w:rsid w:val="000D0D41"/>
    <w:rsid w:val="000D5699"/>
    <w:rsid w:val="000D61FE"/>
    <w:rsid w:val="000D7A20"/>
    <w:rsid w:val="000E0CB2"/>
    <w:rsid w:val="000E163A"/>
    <w:rsid w:val="000E2928"/>
    <w:rsid w:val="000E2A64"/>
    <w:rsid w:val="000E314D"/>
    <w:rsid w:val="000E541D"/>
    <w:rsid w:val="000E5C09"/>
    <w:rsid w:val="000F18DC"/>
    <w:rsid w:val="000F1A4E"/>
    <w:rsid w:val="000F41ED"/>
    <w:rsid w:val="000F48F3"/>
    <w:rsid w:val="000F4C5C"/>
    <w:rsid w:val="001004BA"/>
    <w:rsid w:val="00100C5D"/>
    <w:rsid w:val="00100F4F"/>
    <w:rsid w:val="00101399"/>
    <w:rsid w:val="00102710"/>
    <w:rsid w:val="00103774"/>
    <w:rsid w:val="00104434"/>
    <w:rsid w:val="00105063"/>
    <w:rsid w:val="0010519D"/>
    <w:rsid w:val="00105C34"/>
    <w:rsid w:val="0010683C"/>
    <w:rsid w:val="00106EA3"/>
    <w:rsid w:val="001079E1"/>
    <w:rsid w:val="001114DE"/>
    <w:rsid w:val="00111809"/>
    <w:rsid w:val="00111CB4"/>
    <w:rsid w:val="00111E82"/>
    <w:rsid w:val="001137C8"/>
    <w:rsid w:val="00116A82"/>
    <w:rsid w:val="0012141C"/>
    <w:rsid w:val="00123607"/>
    <w:rsid w:val="00124172"/>
    <w:rsid w:val="00125700"/>
    <w:rsid w:val="0012722E"/>
    <w:rsid w:val="00127C15"/>
    <w:rsid w:val="00133603"/>
    <w:rsid w:val="00135A88"/>
    <w:rsid w:val="0013617E"/>
    <w:rsid w:val="00137F13"/>
    <w:rsid w:val="00140F63"/>
    <w:rsid w:val="001410ED"/>
    <w:rsid w:val="00141576"/>
    <w:rsid w:val="001417DE"/>
    <w:rsid w:val="00144E54"/>
    <w:rsid w:val="001477CD"/>
    <w:rsid w:val="00147FB7"/>
    <w:rsid w:val="00152A9A"/>
    <w:rsid w:val="00153728"/>
    <w:rsid w:val="00154452"/>
    <w:rsid w:val="00154C20"/>
    <w:rsid w:val="00157001"/>
    <w:rsid w:val="00157B69"/>
    <w:rsid w:val="001631F3"/>
    <w:rsid w:val="001672F4"/>
    <w:rsid w:val="001706DF"/>
    <w:rsid w:val="0017172E"/>
    <w:rsid w:val="001719F2"/>
    <w:rsid w:val="00172405"/>
    <w:rsid w:val="0017294D"/>
    <w:rsid w:val="00172B79"/>
    <w:rsid w:val="00173B85"/>
    <w:rsid w:val="00174BAD"/>
    <w:rsid w:val="0017571A"/>
    <w:rsid w:val="00180848"/>
    <w:rsid w:val="0018245A"/>
    <w:rsid w:val="00182B9B"/>
    <w:rsid w:val="00182DDE"/>
    <w:rsid w:val="001831E1"/>
    <w:rsid w:val="00185FDD"/>
    <w:rsid w:val="00186601"/>
    <w:rsid w:val="00190801"/>
    <w:rsid w:val="00191662"/>
    <w:rsid w:val="00191855"/>
    <w:rsid w:val="001929AE"/>
    <w:rsid w:val="00195288"/>
    <w:rsid w:val="0019570C"/>
    <w:rsid w:val="00195B80"/>
    <w:rsid w:val="001A2631"/>
    <w:rsid w:val="001A3653"/>
    <w:rsid w:val="001A5E2A"/>
    <w:rsid w:val="001A72DB"/>
    <w:rsid w:val="001A75CB"/>
    <w:rsid w:val="001A7A21"/>
    <w:rsid w:val="001B0DEB"/>
    <w:rsid w:val="001B1804"/>
    <w:rsid w:val="001B1CA9"/>
    <w:rsid w:val="001B2AC6"/>
    <w:rsid w:val="001B3A5B"/>
    <w:rsid w:val="001B7381"/>
    <w:rsid w:val="001C0E43"/>
    <w:rsid w:val="001C1AF7"/>
    <w:rsid w:val="001C4472"/>
    <w:rsid w:val="001C59EC"/>
    <w:rsid w:val="001D183B"/>
    <w:rsid w:val="001D29F5"/>
    <w:rsid w:val="001D45CA"/>
    <w:rsid w:val="001D5AD9"/>
    <w:rsid w:val="001D65A8"/>
    <w:rsid w:val="001E011A"/>
    <w:rsid w:val="001E224E"/>
    <w:rsid w:val="001E235B"/>
    <w:rsid w:val="001E2EE8"/>
    <w:rsid w:val="001E2F7E"/>
    <w:rsid w:val="001F598D"/>
    <w:rsid w:val="001F644C"/>
    <w:rsid w:val="001F7C15"/>
    <w:rsid w:val="0020130A"/>
    <w:rsid w:val="002016AC"/>
    <w:rsid w:val="00201B4E"/>
    <w:rsid w:val="00202E2A"/>
    <w:rsid w:val="002054E0"/>
    <w:rsid w:val="00205A76"/>
    <w:rsid w:val="002100D3"/>
    <w:rsid w:val="00211672"/>
    <w:rsid w:val="002124F0"/>
    <w:rsid w:val="002140DF"/>
    <w:rsid w:val="002173BA"/>
    <w:rsid w:val="00222CB1"/>
    <w:rsid w:val="00222CE6"/>
    <w:rsid w:val="0022478D"/>
    <w:rsid w:val="0022604E"/>
    <w:rsid w:val="00227031"/>
    <w:rsid w:val="002273D6"/>
    <w:rsid w:val="00230678"/>
    <w:rsid w:val="00232C27"/>
    <w:rsid w:val="00235FF9"/>
    <w:rsid w:val="00236F83"/>
    <w:rsid w:val="002379C9"/>
    <w:rsid w:val="00241B83"/>
    <w:rsid w:val="00241DD6"/>
    <w:rsid w:val="00243C0C"/>
    <w:rsid w:val="00243D6B"/>
    <w:rsid w:val="002442AD"/>
    <w:rsid w:val="002478C0"/>
    <w:rsid w:val="00251720"/>
    <w:rsid w:val="00251953"/>
    <w:rsid w:val="00252D9A"/>
    <w:rsid w:val="00255660"/>
    <w:rsid w:val="00255C91"/>
    <w:rsid w:val="002560BC"/>
    <w:rsid w:val="00261652"/>
    <w:rsid w:val="00261F53"/>
    <w:rsid w:val="0026231A"/>
    <w:rsid w:val="00262F61"/>
    <w:rsid w:val="0026350F"/>
    <w:rsid w:val="0026368E"/>
    <w:rsid w:val="00263D08"/>
    <w:rsid w:val="00264200"/>
    <w:rsid w:val="00265939"/>
    <w:rsid w:val="00265AD3"/>
    <w:rsid w:val="00265BB3"/>
    <w:rsid w:val="00267AA4"/>
    <w:rsid w:val="00271433"/>
    <w:rsid w:val="0027190C"/>
    <w:rsid w:val="00272291"/>
    <w:rsid w:val="00272BFB"/>
    <w:rsid w:val="0027322B"/>
    <w:rsid w:val="002737B2"/>
    <w:rsid w:val="002739D6"/>
    <w:rsid w:val="00274092"/>
    <w:rsid w:val="00274878"/>
    <w:rsid w:val="00275331"/>
    <w:rsid w:val="002758BB"/>
    <w:rsid w:val="00275BBF"/>
    <w:rsid w:val="00275DE8"/>
    <w:rsid w:val="00276A5A"/>
    <w:rsid w:val="0027746C"/>
    <w:rsid w:val="00277C8F"/>
    <w:rsid w:val="002804AD"/>
    <w:rsid w:val="00281422"/>
    <w:rsid w:val="002817B6"/>
    <w:rsid w:val="00282E89"/>
    <w:rsid w:val="00284E02"/>
    <w:rsid w:val="0028671D"/>
    <w:rsid w:val="00286E07"/>
    <w:rsid w:val="002973BB"/>
    <w:rsid w:val="00297551"/>
    <w:rsid w:val="00297F66"/>
    <w:rsid w:val="002A0BD1"/>
    <w:rsid w:val="002A2EA3"/>
    <w:rsid w:val="002A3DD2"/>
    <w:rsid w:val="002A484E"/>
    <w:rsid w:val="002A5272"/>
    <w:rsid w:val="002A6835"/>
    <w:rsid w:val="002B2013"/>
    <w:rsid w:val="002B2335"/>
    <w:rsid w:val="002B293A"/>
    <w:rsid w:val="002B3985"/>
    <w:rsid w:val="002B647C"/>
    <w:rsid w:val="002B6CDD"/>
    <w:rsid w:val="002B7EC1"/>
    <w:rsid w:val="002C086A"/>
    <w:rsid w:val="002C112D"/>
    <w:rsid w:val="002C13FF"/>
    <w:rsid w:val="002C1DA0"/>
    <w:rsid w:val="002C1EFE"/>
    <w:rsid w:val="002C29A2"/>
    <w:rsid w:val="002C2BBC"/>
    <w:rsid w:val="002C3C73"/>
    <w:rsid w:val="002C5F1C"/>
    <w:rsid w:val="002D0683"/>
    <w:rsid w:val="002D1AFF"/>
    <w:rsid w:val="002D221B"/>
    <w:rsid w:val="002D4848"/>
    <w:rsid w:val="002D48FF"/>
    <w:rsid w:val="002D52F8"/>
    <w:rsid w:val="002D58DD"/>
    <w:rsid w:val="002E202E"/>
    <w:rsid w:val="002E281A"/>
    <w:rsid w:val="002E2D5C"/>
    <w:rsid w:val="002E38E2"/>
    <w:rsid w:val="002E395C"/>
    <w:rsid w:val="002E4167"/>
    <w:rsid w:val="002F06FB"/>
    <w:rsid w:val="002F376E"/>
    <w:rsid w:val="002F5D01"/>
    <w:rsid w:val="002F6A09"/>
    <w:rsid w:val="00302A0B"/>
    <w:rsid w:val="00302F09"/>
    <w:rsid w:val="00302FBB"/>
    <w:rsid w:val="00305AE1"/>
    <w:rsid w:val="003075A5"/>
    <w:rsid w:val="00310079"/>
    <w:rsid w:val="00310FA8"/>
    <w:rsid w:val="00311433"/>
    <w:rsid w:val="003120BF"/>
    <w:rsid w:val="00312F49"/>
    <w:rsid w:val="0031350B"/>
    <w:rsid w:val="00314C49"/>
    <w:rsid w:val="003150C9"/>
    <w:rsid w:val="0031546D"/>
    <w:rsid w:val="00315969"/>
    <w:rsid w:val="003161C1"/>
    <w:rsid w:val="00316474"/>
    <w:rsid w:val="00322D9B"/>
    <w:rsid w:val="0032472C"/>
    <w:rsid w:val="00324EEB"/>
    <w:rsid w:val="0032555B"/>
    <w:rsid w:val="0033009A"/>
    <w:rsid w:val="0033046B"/>
    <w:rsid w:val="00333E10"/>
    <w:rsid w:val="00334B89"/>
    <w:rsid w:val="00334F1B"/>
    <w:rsid w:val="003350D8"/>
    <w:rsid w:val="0033529A"/>
    <w:rsid w:val="00335DBE"/>
    <w:rsid w:val="0034053B"/>
    <w:rsid w:val="00342363"/>
    <w:rsid w:val="00343F05"/>
    <w:rsid w:val="003451E0"/>
    <w:rsid w:val="00345FBB"/>
    <w:rsid w:val="00346CC3"/>
    <w:rsid w:val="00347D1B"/>
    <w:rsid w:val="00352610"/>
    <w:rsid w:val="00352D19"/>
    <w:rsid w:val="0035466C"/>
    <w:rsid w:val="00357A9E"/>
    <w:rsid w:val="003600AC"/>
    <w:rsid w:val="00360D5A"/>
    <w:rsid w:val="00361750"/>
    <w:rsid w:val="003622BA"/>
    <w:rsid w:val="003636CB"/>
    <w:rsid w:val="00365E58"/>
    <w:rsid w:val="00365E93"/>
    <w:rsid w:val="00367136"/>
    <w:rsid w:val="003678D7"/>
    <w:rsid w:val="00370844"/>
    <w:rsid w:val="00371886"/>
    <w:rsid w:val="00373515"/>
    <w:rsid w:val="003743B2"/>
    <w:rsid w:val="003767E8"/>
    <w:rsid w:val="00377FE6"/>
    <w:rsid w:val="00380B75"/>
    <w:rsid w:val="0038116F"/>
    <w:rsid w:val="00381EA7"/>
    <w:rsid w:val="003826EE"/>
    <w:rsid w:val="00382BDA"/>
    <w:rsid w:val="00385A37"/>
    <w:rsid w:val="003876F3"/>
    <w:rsid w:val="0039064E"/>
    <w:rsid w:val="00390D01"/>
    <w:rsid w:val="0039235F"/>
    <w:rsid w:val="00392EB5"/>
    <w:rsid w:val="0039392F"/>
    <w:rsid w:val="00395049"/>
    <w:rsid w:val="0039637D"/>
    <w:rsid w:val="003A0F30"/>
    <w:rsid w:val="003A17E9"/>
    <w:rsid w:val="003A521A"/>
    <w:rsid w:val="003A7A46"/>
    <w:rsid w:val="003B1FB8"/>
    <w:rsid w:val="003B22AE"/>
    <w:rsid w:val="003B2AA3"/>
    <w:rsid w:val="003B3EBC"/>
    <w:rsid w:val="003B4693"/>
    <w:rsid w:val="003B7EDC"/>
    <w:rsid w:val="003C19B1"/>
    <w:rsid w:val="003C6C71"/>
    <w:rsid w:val="003C76CA"/>
    <w:rsid w:val="003C7710"/>
    <w:rsid w:val="003D01E3"/>
    <w:rsid w:val="003D0347"/>
    <w:rsid w:val="003D0C01"/>
    <w:rsid w:val="003D0E5F"/>
    <w:rsid w:val="003D1D35"/>
    <w:rsid w:val="003D2829"/>
    <w:rsid w:val="003D3131"/>
    <w:rsid w:val="003D5B3E"/>
    <w:rsid w:val="003D6D51"/>
    <w:rsid w:val="003E16FD"/>
    <w:rsid w:val="003E1DB5"/>
    <w:rsid w:val="003E64E2"/>
    <w:rsid w:val="003F584D"/>
    <w:rsid w:val="003F6508"/>
    <w:rsid w:val="003F7670"/>
    <w:rsid w:val="003F7C1D"/>
    <w:rsid w:val="004019E6"/>
    <w:rsid w:val="004031CB"/>
    <w:rsid w:val="004036D0"/>
    <w:rsid w:val="004037D9"/>
    <w:rsid w:val="00403E36"/>
    <w:rsid w:val="004045DF"/>
    <w:rsid w:val="0040602C"/>
    <w:rsid w:val="004060BF"/>
    <w:rsid w:val="00406F19"/>
    <w:rsid w:val="00410144"/>
    <w:rsid w:val="00410B17"/>
    <w:rsid w:val="00410EA0"/>
    <w:rsid w:val="00412140"/>
    <w:rsid w:val="00412B85"/>
    <w:rsid w:val="00412CDF"/>
    <w:rsid w:val="00414C31"/>
    <w:rsid w:val="00417E98"/>
    <w:rsid w:val="00417F7E"/>
    <w:rsid w:val="0042049E"/>
    <w:rsid w:val="00420DD0"/>
    <w:rsid w:val="00423A7F"/>
    <w:rsid w:val="0042473B"/>
    <w:rsid w:val="004247E5"/>
    <w:rsid w:val="004276F2"/>
    <w:rsid w:val="004352B7"/>
    <w:rsid w:val="00435A64"/>
    <w:rsid w:val="004361F9"/>
    <w:rsid w:val="00441760"/>
    <w:rsid w:val="0044196E"/>
    <w:rsid w:val="00441A94"/>
    <w:rsid w:val="00444D26"/>
    <w:rsid w:val="00444D69"/>
    <w:rsid w:val="00450C22"/>
    <w:rsid w:val="00450D20"/>
    <w:rsid w:val="0045110D"/>
    <w:rsid w:val="004516C1"/>
    <w:rsid w:val="00456482"/>
    <w:rsid w:val="0045699E"/>
    <w:rsid w:val="00456EDD"/>
    <w:rsid w:val="00460226"/>
    <w:rsid w:val="00462926"/>
    <w:rsid w:val="00464D05"/>
    <w:rsid w:val="00465338"/>
    <w:rsid w:val="0046775B"/>
    <w:rsid w:val="004710AE"/>
    <w:rsid w:val="00475B2A"/>
    <w:rsid w:val="00477145"/>
    <w:rsid w:val="00480D74"/>
    <w:rsid w:val="00482857"/>
    <w:rsid w:val="004834A9"/>
    <w:rsid w:val="00483C2F"/>
    <w:rsid w:val="00484503"/>
    <w:rsid w:val="0048715A"/>
    <w:rsid w:val="00487CB4"/>
    <w:rsid w:val="004904A6"/>
    <w:rsid w:val="004904D2"/>
    <w:rsid w:val="00492D2A"/>
    <w:rsid w:val="00495D2E"/>
    <w:rsid w:val="00496801"/>
    <w:rsid w:val="00497639"/>
    <w:rsid w:val="0049778C"/>
    <w:rsid w:val="004A0613"/>
    <w:rsid w:val="004A0C77"/>
    <w:rsid w:val="004A193C"/>
    <w:rsid w:val="004A2734"/>
    <w:rsid w:val="004A5921"/>
    <w:rsid w:val="004A7226"/>
    <w:rsid w:val="004A729D"/>
    <w:rsid w:val="004B0882"/>
    <w:rsid w:val="004B1075"/>
    <w:rsid w:val="004B2077"/>
    <w:rsid w:val="004B7360"/>
    <w:rsid w:val="004C0F2B"/>
    <w:rsid w:val="004C107C"/>
    <w:rsid w:val="004C380A"/>
    <w:rsid w:val="004C52C0"/>
    <w:rsid w:val="004C5391"/>
    <w:rsid w:val="004C5641"/>
    <w:rsid w:val="004C7730"/>
    <w:rsid w:val="004D1545"/>
    <w:rsid w:val="004D1899"/>
    <w:rsid w:val="004D2E99"/>
    <w:rsid w:val="004D43F9"/>
    <w:rsid w:val="004D45B7"/>
    <w:rsid w:val="004D6DFA"/>
    <w:rsid w:val="004E140A"/>
    <w:rsid w:val="004E34E6"/>
    <w:rsid w:val="004E7E15"/>
    <w:rsid w:val="004F0049"/>
    <w:rsid w:val="004F0681"/>
    <w:rsid w:val="004F1138"/>
    <w:rsid w:val="004F158E"/>
    <w:rsid w:val="004F2D67"/>
    <w:rsid w:val="004F4795"/>
    <w:rsid w:val="004F5331"/>
    <w:rsid w:val="004F75A9"/>
    <w:rsid w:val="0050016A"/>
    <w:rsid w:val="00502660"/>
    <w:rsid w:val="005035FD"/>
    <w:rsid w:val="00505606"/>
    <w:rsid w:val="00505645"/>
    <w:rsid w:val="00505C4F"/>
    <w:rsid w:val="00510FE2"/>
    <w:rsid w:val="00511842"/>
    <w:rsid w:val="00511F22"/>
    <w:rsid w:val="005129EF"/>
    <w:rsid w:val="00513589"/>
    <w:rsid w:val="00513AA8"/>
    <w:rsid w:val="00513B25"/>
    <w:rsid w:val="00513B89"/>
    <w:rsid w:val="00513CCB"/>
    <w:rsid w:val="00515192"/>
    <w:rsid w:val="005165C2"/>
    <w:rsid w:val="00517362"/>
    <w:rsid w:val="00517CEB"/>
    <w:rsid w:val="00521B48"/>
    <w:rsid w:val="00527855"/>
    <w:rsid w:val="00532A61"/>
    <w:rsid w:val="005331F4"/>
    <w:rsid w:val="00533541"/>
    <w:rsid w:val="0053372A"/>
    <w:rsid w:val="005353A5"/>
    <w:rsid w:val="00536561"/>
    <w:rsid w:val="00536A45"/>
    <w:rsid w:val="00536C09"/>
    <w:rsid w:val="00540676"/>
    <w:rsid w:val="00542498"/>
    <w:rsid w:val="00545EA2"/>
    <w:rsid w:val="00546624"/>
    <w:rsid w:val="005513BC"/>
    <w:rsid w:val="005514DD"/>
    <w:rsid w:val="00551E5A"/>
    <w:rsid w:val="0055241F"/>
    <w:rsid w:val="00552468"/>
    <w:rsid w:val="00552792"/>
    <w:rsid w:val="00553BC9"/>
    <w:rsid w:val="00554C72"/>
    <w:rsid w:val="00555A97"/>
    <w:rsid w:val="00557C88"/>
    <w:rsid w:val="005637C7"/>
    <w:rsid w:val="00563A80"/>
    <w:rsid w:val="00563B7B"/>
    <w:rsid w:val="00563FDB"/>
    <w:rsid w:val="0056612C"/>
    <w:rsid w:val="005672F9"/>
    <w:rsid w:val="00570D92"/>
    <w:rsid w:val="00570F2A"/>
    <w:rsid w:val="00571FF5"/>
    <w:rsid w:val="00573624"/>
    <w:rsid w:val="00573DB6"/>
    <w:rsid w:val="00574285"/>
    <w:rsid w:val="0058073A"/>
    <w:rsid w:val="00581277"/>
    <w:rsid w:val="00581A6F"/>
    <w:rsid w:val="00581CC3"/>
    <w:rsid w:val="00582004"/>
    <w:rsid w:val="00584EC4"/>
    <w:rsid w:val="00585126"/>
    <w:rsid w:val="005867B6"/>
    <w:rsid w:val="0058681C"/>
    <w:rsid w:val="005868B1"/>
    <w:rsid w:val="005868DD"/>
    <w:rsid w:val="00586B4F"/>
    <w:rsid w:val="00587788"/>
    <w:rsid w:val="00587C70"/>
    <w:rsid w:val="0059022B"/>
    <w:rsid w:val="00590F13"/>
    <w:rsid w:val="00591EAE"/>
    <w:rsid w:val="00592E99"/>
    <w:rsid w:val="00593881"/>
    <w:rsid w:val="00593A20"/>
    <w:rsid w:val="00593B26"/>
    <w:rsid w:val="00594021"/>
    <w:rsid w:val="0059462F"/>
    <w:rsid w:val="00595A66"/>
    <w:rsid w:val="005960AC"/>
    <w:rsid w:val="0059662B"/>
    <w:rsid w:val="005A0699"/>
    <w:rsid w:val="005A272C"/>
    <w:rsid w:val="005A2E83"/>
    <w:rsid w:val="005A6C8F"/>
    <w:rsid w:val="005B4164"/>
    <w:rsid w:val="005B4762"/>
    <w:rsid w:val="005B5654"/>
    <w:rsid w:val="005B6215"/>
    <w:rsid w:val="005B7DCE"/>
    <w:rsid w:val="005C2E00"/>
    <w:rsid w:val="005C4C4E"/>
    <w:rsid w:val="005C51B3"/>
    <w:rsid w:val="005C5897"/>
    <w:rsid w:val="005C63A9"/>
    <w:rsid w:val="005D0924"/>
    <w:rsid w:val="005D0B18"/>
    <w:rsid w:val="005D2484"/>
    <w:rsid w:val="005D4C94"/>
    <w:rsid w:val="005D73D9"/>
    <w:rsid w:val="005D7940"/>
    <w:rsid w:val="005E066D"/>
    <w:rsid w:val="005E27B1"/>
    <w:rsid w:val="005E315A"/>
    <w:rsid w:val="005E40C9"/>
    <w:rsid w:val="005E4642"/>
    <w:rsid w:val="005E5AAB"/>
    <w:rsid w:val="005F02B2"/>
    <w:rsid w:val="005F164E"/>
    <w:rsid w:val="005F1B13"/>
    <w:rsid w:val="005F1C1E"/>
    <w:rsid w:val="005F1EFA"/>
    <w:rsid w:val="005F2FD4"/>
    <w:rsid w:val="005F42EA"/>
    <w:rsid w:val="005F5357"/>
    <w:rsid w:val="006014FA"/>
    <w:rsid w:val="0060169C"/>
    <w:rsid w:val="006042D9"/>
    <w:rsid w:val="006042DC"/>
    <w:rsid w:val="006046A1"/>
    <w:rsid w:val="0060503D"/>
    <w:rsid w:val="00605DEF"/>
    <w:rsid w:val="00605EE3"/>
    <w:rsid w:val="00610AF4"/>
    <w:rsid w:val="00610B8E"/>
    <w:rsid w:val="00613351"/>
    <w:rsid w:val="006133EB"/>
    <w:rsid w:val="006134BB"/>
    <w:rsid w:val="00613602"/>
    <w:rsid w:val="00615735"/>
    <w:rsid w:val="006157F1"/>
    <w:rsid w:val="00616112"/>
    <w:rsid w:val="00617731"/>
    <w:rsid w:val="00620B51"/>
    <w:rsid w:val="00620EB4"/>
    <w:rsid w:val="00621764"/>
    <w:rsid w:val="00621D77"/>
    <w:rsid w:val="00623924"/>
    <w:rsid w:val="00626CF1"/>
    <w:rsid w:val="0062799C"/>
    <w:rsid w:val="00630074"/>
    <w:rsid w:val="00634AB1"/>
    <w:rsid w:val="006356B8"/>
    <w:rsid w:val="0063657D"/>
    <w:rsid w:val="00641FA5"/>
    <w:rsid w:val="006426F0"/>
    <w:rsid w:val="00642DC5"/>
    <w:rsid w:val="006436E3"/>
    <w:rsid w:val="0065474C"/>
    <w:rsid w:val="006639A8"/>
    <w:rsid w:val="00670AEE"/>
    <w:rsid w:val="006738BD"/>
    <w:rsid w:val="00674A45"/>
    <w:rsid w:val="00676692"/>
    <w:rsid w:val="00677902"/>
    <w:rsid w:val="00680808"/>
    <w:rsid w:val="00683EAF"/>
    <w:rsid w:val="00683F62"/>
    <w:rsid w:val="00685115"/>
    <w:rsid w:val="00693377"/>
    <w:rsid w:val="00696083"/>
    <w:rsid w:val="00696909"/>
    <w:rsid w:val="00696D98"/>
    <w:rsid w:val="00696E0B"/>
    <w:rsid w:val="00697B90"/>
    <w:rsid w:val="00697C53"/>
    <w:rsid w:val="006A13A5"/>
    <w:rsid w:val="006A4727"/>
    <w:rsid w:val="006A488A"/>
    <w:rsid w:val="006A492E"/>
    <w:rsid w:val="006B1FCA"/>
    <w:rsid w:val="006B2C9F"/>
    <w:rsid w:val="006B3BE3"/>
    <w:rsid w:val="006B5987"/>
    <w:rsid w:val="006B6C11"/>
    <w:rsid w:val="006B7183"/>
    <w:rsid w:val="006B7744"/>
    <w:rsid w:val="006B77C2"/>
    <w:rsid w:val="006C0290"/>
    <w:rsid w:val="006C1345"/>
    <w:rsid w:val="006C224F"/>
    <w:rsid w:val="006C6FC0"/>
    <w:rsid w:val="006D00D2"/>
    <w:rsid w:val="006D2AD1"/>
    <w:rsid w:val="006D2D21"/>
    <w:rsid w:val="006D3F83"/>
    <w:rsid w:val="006D4634"/>
    <w:rsid w:val="006D4CB9"/>
    <w:rsid w:val="006D64E1"/>
    <w:rsid w:val="006D6B4A"/>
    <w:rsid w:val="006E0531"/>
    <w:rsid w:val="006E1C00"/>
    <w:rsid w:val="006E278D"/>
    <w:rsid w:val="006E2D89"/>
    <w:rsid w:val="006E308F"/>
    <w:rsid w:val="006E44F6"/>
    <w:rsid w:val="006E64E2"/>
    <w:rsid w:val="006E6617"/>
    <w:rsid w:val="006E7110"/>
    <w:rsid w:val="006E717D"/>
    <w:rsid w:val="006F02A4"/>
    <w:rsid w:val="006F1940"/>
    <w:rsid w:val="006F24E6"/>
    <w:rsid w:val="006F55A7"/>
    <w:rsid w:val="006F5D9B"/>
    <w:rsid w:val="00700E28"/>
    <w:rsid w:val="00703788"/>
    <w:rsid w:val="007066BB"/>
    <w:rsid w:val="00706A6C"/>
    <w:rsid w:val="00710314"/>
    <w:rsid w:val="0071153F"/>
    <w:rsid w:val="00712738"/>
    <w:rsid w:val="00712FF0"/>
    <w:rsid w:val="00713CA6"/>
    <w:rsid w:val="00716584"/>
    <w:rsid w:val="00716777"/>
    <w:rsid w:val="007167C9"/>
    <w:rsid w:val="00716861"/>
    <w:rsid w:val="0071766D"/>
    <w:rsid w:val="0072026D"/>
    <w:rsid w:val="00721A40"/>
    <w:rsid w:val="00721F6F"/>
    <w:rsid w:val="00722226"/>
    <w:rsid w:val="00723397"/>
    <w:rsid w:val="00723DD0"/>
    <w:rsid w:val="00724298"/>
    <w:rsid w:val="0072555A"/>
    <w:rsid w:val="00726082"/>
    <w:rsid w:val="00726DE2"/>
    <w:rsid w:val="00727EAF"/>
    <w:rsid w:val="00730838"/>
    <w:rsid w:val="007314CB"/>
    <w:rsid w:val="00731940"/>
    <w:rsid w:val="0073200C"/>
    <w:rsid w:val="00732EB7"/>
    <w:rsid w:val="0073407F"/>
    <w:rsid w:val="007355F1"/>
    <w:rsid w:val="00736AC2"/>
    <w:rsid w:val="007373BC"/>
    <w:rsid w:val="00741951"/>
    <w:rsid w:val="007451A7"/>
    <w:rsid w:val="007454C3"/>
    <w:rsid w:val="00746F40"/>
    <w:rsid w:val="00750328"/>
    <w:rsid w:val="0075182F"/>
    <w:rsid w:val="007522B7"/>
    <w:rsid w:val="00754276"/>
    <w:rsid w:val="007545CB"/>
    <w:rsid w:val="007606C2"/>
    <w:rsid w:val="007607BE"/>
    <w:rsid w:val="00765DC3"/>
    <w:rsid w:val="00767960"/>
    <w:rsid w:val="00770F34"/>
    <w:rsid w:val="0077206E"/>
    <w:rsid w:val="00772282"/>
    <w:rsid w:val="007818F1"/>
    <w:rsid w:val="00781AC3"/>
    <w:rsid w:val="00782843"/>
    <w:rsid w:val="007846CC"/>
    <w:rsid w:val="007857B8"/>
    <w:rsid w:val="007869BE"/>
    <w:rsid w:val="00787CB9"/>
    <w:rsid w:val="0079020A"/>
    <w:rsid w:val="00791AB3"/>
    <w:rsid w:val="00793384"/>
    <w:rsid w:val="00797CC5"/>
    <w:rsid w:val="007A0494"/>
    <w:rsid w:val="007A06B0"/>
    <w:rsid w:val="007A2F80"/>
    <w:rsid w:val="007A34A4"/>
    <w:rsid w:val="007A58A3"/>
    <w:rsid w:val="007A6E06"/>
    <w:rsid w:val="007B3912"/>
    <w:rsid w:val="007B7F0E"/>
    <w:rsid w:val="007C38B8"/>
    <w:rsid w:val="007C3964"/>
    <w:rsid w:val="007C485A"/>
    <w:rsid w:val="007C5401"/>
    <w:rsid w:val="007C5AC7"/>
    <w:rsid w:val="007C66ED"/>
    <w:rsid w:val="007C7881"/>
    <w:rsid w:val="007D036E"/>
    <w:rsid w:val="007D0F48"/>
    <w:rsid w:val="007D3FB5"/>
    <w:rsid w:val="007D5B53"/>
    <w:rsid w:val="007D7823"/>
    <w:rsid w:val="007E0038"/>
    <w:rsid w:val="007E0D1B"/>
    <w:rsid w:val="007E0EBF"/>
    <w:rsid w:val="007E6ABD"/>
    <w:rsid w:val="007E7AE5"/>
    <w:rsid w:val="007F0DE5"/>
    <w:rsid w:val="007F15D1"/>
    <w:rsid w:val="007F1BB5"/>
    <w:rsid w:val="007F2B09"/>
    <w:rsid w:val="007F598B"/>
    <w:rsid w:val="007F7519"/>
    <w:rsid w:val="007F7B22"/>
    <w:rsid w:val="00800626"/>
    <w:rsid w:val="00800908"/>
    <w:rsid w:val="00802F0B"/>
    <w:rsid w:val="00803E06"/>
    <w:rsid w:val="0080497E"/>
    <w:rsid w:val="008060E9"/>
    <w:rsid w:val="00807666"/>
    <w:rsid w:val="00807E92"/>
    <w:rsid w:val="00810C46"/>
    <w:rsid w:val="008112F6"/>
    <w:rsid w:val="00811BA7"/>
    <w:rsid w:val="0081281D"/>
    <w:rsid w:val="008148AE"/>
    <w:rsid w:val="00815B74"/>
    <w:rsid w:val="008163EC"/>
    <w:rsid w:val="00816499"/>
    <w:rsid w:val="00817DDB"/>
    <w:rsid w:val="00823E45"/>
    <w:rsid w:val="00825B23"/>
    <w:rsid w:val="008267CD"/>
    <w:rsid w:val="008267DA"/>
    <w:rsid w:val="00826A57"/>
    <w:rsid w:val="00830C12"/>
    <w:rsid w:val="00832927"/>
    <w:rsid w:val="00832A6F"/>
    <w:rsid w:val="0083329E"/>
    <w:rsid w:val="008346B2"/>
    <w:rsid w:val="00836EB9"/>
    <w:rsid w:val="00841D70"/>
    <w:rsid w:val="00844863"/>
    <w:rsid w:val="00844996"/>
    <w:rsid w:val="00845A46"/>
    <w:rsid w:val="00850239"/>
    <w:rsid w:val="008505C1"/>
    <w:rsid w:val="008519F7"/>
    <w:rsid w:val="00851CE8"/>
    <w:rsid w:val="00852A66"/>
    <w:rsid w:val="00854653"/>
    <w:rsid w:val="00856030"/>
    <w:rsid w:val="00857299"/>
    <w:rsid w:val="00857554"/>
    <w:rsid w:val="00857855"/>
    <w:rsid w:val="008578BC"/>
    <w:rsid w:val="0085792A"/>
    <w:rsid w:val="008601C9"/>
    <w:rsid w:val="00860BA1"/>
    <w:rsid w:val="00864229"/>
    <w:rsid w:val="00864973"/>
    <w:rsid w:val="00864D50"/>
    <w:rsid w:val="00864EFB"/>
    <w:rsid w:val="0086568C"/>
    <w:rsid w:val="008667BF"/>
    <w:rsid w:val="0086688A"/>
    <w:rsid w:val="0086787E"/>
    <w:rsid w:val="0087239F"/>
    <w:rsid w:val="00873451"/>
    <w:rsid w:val="008734CD"/>
    <w:rsid w:val="0087717E"/>
    <w:rsid w:val="00880A8D"/>
    <w:rsid w:val="00880C51"/>
    <w:rsid w:val="00881ED4"/>
    <w:rsid w:val="008820BC"/>
    <w:rsid w:val="00884063"/>
    <w:rsid w:val="00885A75"/>
    <w:rsid w:val="00885CAF"/>
    <w:rsid w:val="0089229B"/>
    <w:rsid w:val="00893075"/>
    <w:rsid w:val="00893662"/>
    <w:rsid w:val="0089473B"/>
    <w:rsid w:val="00895BB0"/>
    <w:rsid w:val="008A2007"/>
    <w:rsid w:val="008A2020"/>
    <w:rsid w:val="008A3F54"/>
    <w:rsid w:val="008A4311"/>
    <w:rsid w:val="008A47E9"/>
    <w:rsid w:val="008A4DE0"/>
    <w:rsid w:val="008A58FA"/>
    <w:rsid w:val="008A5C80"/>
    <w:rsid w:val="008A602F"/>
    <w:rsid w:val="008A73F4"/>
    <w:rsid w:val="008B20FF"/>
    <w:rsid w:val="008B7236"/>
    <w:rsid w:val="008B79C6"/>
    <w:rsid w:val="008C3538"/>
    <w:rsid w:val="008C3A3D"/>
    <w:rsid w:val="008C4507"/>
    <w:rsid w:val="008C509C"/>
    <w:rsid w:val="008C55DA"/>
    <w:rsid w:val="008C74C0"/>
    <w:rsid w:val="008D22FF"/>
    <w:rsid w:val="008D3493"/>
    <w:rsid w:val="008D68AB"/>
    <w:rsid w:val="008E0852"/>
    <w:rsid w:val="008E2274"/>
    <w:rsid w:val="008E2AF1"/>
    <w:rsid w:val="008E46F7"/>
    <w:rsid w:val="008E523C"/>
    <w:rsid w:val="008E6576"/>
    <w:rsid w:val="008F042E"/>
    <w:rsid w:val="008F4C02"/>
    <w:rsid w:val="008F6D75"/>
    <w:rsid w:val="008F76D6"/>
    <w:rsid w:val="00900385"/>
    <w:rsid w:val="009046C3"/>
    <w:rsid w:val="00904CDF"/>
    <w:rsid w:val="00906E2F"/>
    <w:rsid w:val="00906EDD"/>
    <w:rsid w:val="009141B3"/>
    <w:rsid w:val="009165AE"/>
    <w:rsid w:val="00917103"/>
    <w:rsid w:val="00917A14"/>
    <w:rsid w:val="009206D3"/>
    <w:rsid w:val="00923C86"/>
    <w:rsid w:val="00923CC6"/>
    <w:rsid w:val="009255A4"/>
    <w:rsid w:val="00926B88"/>
    <w:rsid w:val="009314F5"/>
    <w:rsid w:val="00932E5B"/>
    <w:rsid w:val="00934096"/>
    <w:rsid w:val="009344ED"/>
    <w:rsid w:val="00936C0C"/>
    <w:rsid w:val="0094213A"/>
    <w:rsid w:val="009428BA"/>
    <w:rsid w:val="00943D4F"/>
    <w:rsid w:val="00944C21"/>
    <w:rsid w:val="00945325"/>
    <w:rsid w:val="0094699B"/>
    <w:rsid w:val="009504A8"/>
    <w:rsid w:val="009531F7"/>
    <w:rsid w:val="00955A00"/>
    <w:rsid w:val="0095676B"/>
    <w:rsid w:val="009568FB"/>
    <w:rsid w:val="00956FE4"/>
    <w:rsid w:val="00961743"/>
    <w:rsid w:val="009624F6"/>
    <w:rsid w:val="00964255"/>
    <w:rsid w:val="00964BAB"/>
    <w:rsid w:val="00965D88"/>
    <w:rsid w:val="0096644E"/>
    <w:rsid w:val="009664F3"/>
    <w:rsid w:val="00966ABF"/>
    <w:rsid w:val="00966E20"/>
    <w:rsid w:val="00972906"/>
    <w:rsid w:val="00976921"/>
    <w:rsid w:val="00980A6B"/>
    <w:rsid w:val="00980F13"/>
    <w:rsid w:val="009811A1"/>
    <w:rsid w:val="0098129A"/>
    <w:rsid w:val="009820CC"/>
    <w:rsid w:val="00982B0E"/>
    <w:rsid w:val="00983A9B"/>
    <w:rsid w:val="009844EC"/>
    <w:rsid w:val="00984BE0"/>
    <w:rsid w:val="00986102"/>
    <w:rsid w:val="00986359"/>
    <w:rsid w:val="0098643E"/>
    <w:rsid w:val="009869E3"/>
    <w:rsid w:val="009914F7"/>
    <w:rsid w:val="00992FE8"/>
    <w:rsid w:val="00994416"/>
    <w:rsid w:val="00995DD2"/>
    <w:rsid w:val="00996706"/>
    <w:rsid w:val="00997448"/>
    <w:rsid w:val="009A1202"/>
    <w:rsid w:val="009A1457"/>
    <w:rsid w:val="009A27EE"/>
    <w:rsid w:val="009A62F3"/>
    <w:rsid w:val="009A746F"/>
    <w:rsid w:val="009A7914"/>
    <w:rsid w:val="009B3426"/>
    <w:rsid w:val="009B3DA5"/>
    <w:rsid w:val="009B4368"/>
    <w:rsid w:val="009B47F5"/>
    <w:rsid w:val="009B58B2"/>
    <w:rsid w:val="009B6F9C"/>
    <w:rsid w:val="009C0DCC"/>
    <w:rsid w:val="009C0FD9"/>
    <w:rsid w:val="009C1D7E"/>
    <w:rsid w:val="009C1E42"/>
    <w:rsid w:val="009C32C6"/>
    <w:rsid w:val="009C5304"/>
    <w:rsid w:val="009C5A3A"/>
    <w:rsid w:val="009C6777"/>
    <w:rsid w:val="009C681C"/>
    <w:rsid w:val="009C6F66"/>
    <w:rsid w:val="009C7302"/>
    <w:rsid w:val="009D0993"/>
    <w:rsid w:val="009D0CDB"/>
    <w:rsid w:val="009D1384"/>
    <w:rsid w:val="009D1457"/>
    <w:rsid w:val="009D18B2"/>
    <w:rsid w:val="009D23B8"/>
    <w:rsid w:val="009D5506"/>
    <w:rsid w:val="009D6764"/>
    <w:rsid w:val="009D6941"/>
    <w:rsid w:val="009D7F84"/>
    <w:rsid w:val="009E03D3"/>
    <w:rsid w:val="009E07D4"/>
    <w:rsid w:val="009E0914"/>
    <w:rsid w:val="009E125B"/>
    <w:rsid w:val="009E200A"/>
    <w:rsid w:val="009E295F"/>
    <w:rsid w:val="009E30CE"/>
    <w:rsid w:val="009E6380"/>
    <w:rsid w:val="009E7608"/>
    <w:rsid w:val="009F2105"/>
    <w:rsid w:val="009F37A3"/>
    <w:rsid w:val="00A005B4"/>
    <w:rsid w:val="00A027CE"/>
    <w:rsid w:val="00A02C0B"/>
    <w:rsid w:val="00A048D1"/>
    <w:rsid w:val="00A04A63"/>
    <w:rsid w:val="00A07012"/>
    <w:rsid w:val="00A1067E"/>
    <w:rsid w:val="00A126D3"/>
    <w:rsid w:val="00A1565A"/>
    <w:rsid w:val="00A1700B"/>
    <w:rsid w:val="00A17080"/>
    <w:rsid w:val="00A218AE"/>
    <w:rsid w:val="00A244D4"/>
    <w:rsid w:val="00A24937"/>
    <w:rsid w:val="00A259D7"/>
    <w:rsid w:val="00A27A4B"/>
    <w:rsid w:val="00A308B4"/>
    <w:rsid w:val="00A326F1"/>
    <w:rsid w:val="00A32C5F"/>
    <w:rsid w:val="00A3307E"/>
    <w:rsid w:val="00A33C8B"/>
    <w:rsid w:val="00A378F9"/>
    <w:rsid w:val="00A40363"/>
    <w:rsid w:val="00A40F3B"/>
    <w:rsid w:val="00A44CFA"/>
    <w:rsid w:val="00A4564E"/>
    <w:rsid w:val="00A50AB6"/>
    <w:rsid w:val="00A530F1"/>
    <w:rsid w:val="00A536A9"/>
    <w:rsid w:val="00A557A9"/>
    <w:rsid w:val="00A56803"/>
    <w:rsid w:val="00A608CF"/>
    <w:rsid w:val="00A61780"/>
    <w:rsid w:val="00A61791"/>
    <w:rsid w:val="00A6199A"/>
    <w:rsid w:val="00A62623"/>
    <w:rsid w:val="00A66DEE"/>
    <w:rsid w:val="00A70419"/>
    <w:rsid w:val="00A713F6"/>
    <w:rsid w:val="00A72032"/>
    <w:rsid w:val="00A72121"/>
    <w:rsid w:val="00A721F1"/>
    <w:rsid w:val="00A7244B"/>
    <w:rsid w:val="00A76E1E"/>
    <w:rsid w:val="00A7795B"/>
    <w:rsid w:val="00A77C8F"/>
    <w:rsid w:val="00A83189"/>
    <w:rsid w:val="00A85904"/>
    <w:rsid w:val="00A86133"/>
    <w:rsid w:val="00A902AE"/>
    <w:rsid w:val="00A9032D"/>
    <w:rsid w:val="00A90744"/>
    <w:rsid w:val="00A909AF"/>
    <w:rsid w:val="00A90AB5"/>
    <w:rsid w:val="00A91DD2"/>
    <w:rsid w:val="00A95927"/>
    <w:rsid w:val="00A96F3B"/>
    <w:rsid w:val="00AA02C1"/>
    <w:rsid w:val="00AA057D"/>
    <w:rsid w:val="00AA128C"/>
    <w:rsid w:val="00AA2728"/>
    <w:rsid w:val="00AA30F4"/>
    <w:rsid w:val="00AA3858"/>
    <w:rsid w:val="00AA4BEF"/>
    <w:rsid w:val="00AA5FFB"/>
    <w:rsid w:val="00AA609B"/>
    <w:rsid w:val="00AA73D4"/>
    <w:rsid w:val="00AA79B5"/>
    <w:rsid w:val="00AB037A"/>
    <w:rsid w:val="00AB0AA4"/>
    <w:rsid w:val="00AB15DD"/>
    <w:rsid w:val="00AB2112"/>
    <w:rsid w:val="00AB216D"/>
    <w:rsid w:val="00AB2AED"/>
    <w:rsid w:val="00AB5611"/>
    <w:rsid w:val="00AB57C3"/>
    <w:rsid w:val="00AB6971"/>
    <w:rsid w:val="00AB6BD9"/>
    <w:rsid w:val="00AC04B8"/>
    <w:rsid w:val="00AC1E75"/>
    <w:rsid w:val="00AC2D63"/>
    <w:rsid w:val="00AC43DB"/>
    <w:rsid w:val="00AC5045"/>
    <w:rsid w:val="00AD07A0"/>
    <w:rsid w:val="00AD250B"/>
    <w:rsid w:val="00AD3CB7"/>
    <w:rsid w:val="00AD3FC8"/>
    <w:rsid w:val="00AD4298"/>
    <w:rsid w:val="00AD7151"/>
    <w:rsid w:val="00AE05AF"/>
    <w:rsid w:val="00AE107F"/>
    <w:rsid w:val="00AE17AB"/>
    <w:rsid w:val="00AE5712"/>
    <w:rsid w:val="00AE7247"/>
    <w:rsid w:val="00AF1206"/>
    <w:rsid w:val="00AF227B"/>
    <w:rsid w:val="00AF4072"/>
    <w:rsid w:val="00AF47CE"/>
    <w:rsid w:val="00B00575"/>
    <w:rsid w:val="00B015F4"/>
    <w:rsid w:val="00B0185F"/>
    <w:rsid w:val="00B03163"/>
    <w:rsid w:val="00B03587"/>
    <w:rsid w:val="00B0554F"/>
    <w:rsid w:val="00B05C5E"/>
    <w:rsid w:val="00B10748"/>
    <w:rsid w:val="00B10AED"/>
    <w:rsid w:val="00B114BA"/>
    <w:rsid w:val="00B122B9"/>
    <w:rsid w:val="00B12615"/>
    <w:rsid w:val="00B13D8E"/>
    <w:rsid w:val="00B159D4"/>
    <w:rsid w:val="00B159D9"/>
    <w:rsid w:val="00B20925"/>
    <w:rsid w:val="00B20C05"/>
    <w:rsid w:val="00B21D01"/>
    <w:rsid w:val="00B235BF"/>
    <w:rsid w:val="00B2747D"/>
    <w:rsid w:val="00B27C47"/>
    <w:rsid w:val="00B31D6F"/>
    <w:rsid w:val="00B32E90"/>
    <w:rsid w:val="00B3534A"/>
    <w:rsid w:val="00B357FE"/>
    <w:rsid w:val="00B4072F"/>
    <w:rsid w:val="00B40A8D"/>
    <w:rsid w:val="00B42B7F"/>
    <w:rsid w:val="00B42E57"/>
    <w:rsid w:val="00B42F4C"/>
    <w:rsid w:val="00B440D9"/>
    <w:rsid w:val="00B4575D"/>
    <w:rsid w:val="00B465E3"/>
    <w:rsid w:val="00B46822"/>
    <w:rsid w:val="00B46D36"/>
    <w:rsid w:val="00B478CE"/>
    <w:rsid w:val="00B50C3B"/>
    <w:rsid w:val="00B518A8"/>
    <w:rsid w:val="00B53DEA"/>
    <w:rsid w:val="00B548D1"/>
    <w:rsid w:val="00B55AD9"/>
    <w:rsid w:val="00B5766D"/>
    <w:rsid w:val="00B604DC"/>
    <w:rsid w:val="00B66DAD"/>
    <w:rsid w:val="00B67482"/>
    <w:rsid w:val="00B72A2C"/>
    <w:rsid w:val="00B734E8"/>
    <w:rsid w:val="00B74E1E"/>
    <w:rsid w:val="00B75AB7"/>
    <w:rsid w:val="00B761F0"/>
    <w:rsid w:val="00B763C1"/>
    <w:rsid w:val="00B77CFD"/>
    <w:rsid w:val="00B80AEF"/>
    <w:rsid w:val="00B8555D"/>
    <w:rsid w:val="00B90B6F"/>
    <w:rsid w:val="00B918B7"/>
    <w:rsid w:val="00B91941"/>
    <w:rsid w:val="00B92F6F"/>
    <w:rsid w:val="00B966E7"/>
    <w:rsid w:val="00B96AF7"/>
    <w:rsid w:val="00B97B11"/>
    <w:rsid w:val="00BA6F99"/>
    <w:rsid w:val="00BA755D"/>
    <w:rsid w:val="00BA776D"/>
    <w:rsid w:val="00BB093F"/>
    <w:rsid w:val="00BB4A4C"/>
    <w:rsid w:val="00BB699A"/>
    <w:rsid w:val="00BB6A46"/>
    <w:rsid w:val="00BB6D93"/>
    <w:rsid w:val="00BC0E65"/>
    <w:rsid w:val="00BC1BE1"/>
    <w:rsid w:val="00BC3997"/>
    <w:rsid w:val="00BC4021"/>
    <w:rsid w:val="00BC4896"/>
    <w:rsid w:val="00BC4A85"/>
    <w:rsid w:val="00BC6E7E"/>
    <w:rsid w:val="00BD0052"/>
    <w:rsid w:val="00BD0871"/>
    <w:rsid w:val="00BD0E3D"/>
    <w:rsid w:val="00BD11D5"/>
    <w:rsid w:val="00BD11D7"/>
    <w:rsid w:val="00BD1A3E"/>
    <w:rsid w:val="00BD1C2B"/>
    <w:rsid w:val="00BE1B82"/>
    <w:rsid w:val="00BE1C11"/>
    <w:rsid w:val="00BE2F7D"/>
    <w:rsid w:val="00BE52C1"/>
    <w:rsid w:val="00BE6EF4"/>
    <w:rsid w:val="00BF18D1"/>
    <w:rsid w:val="00BF2233"/>
    <w:rsid w:val="00BF25FA"/>
    <w:rsid w:val="00BF2ACF"/>
    <w:rsid w:val="00BF6274"/>
    <w:rsid w:val="00BF79DE"/>
    <w:rsid w:val="00C00C58"/>
    <w:rsid w:val="00C031BA"/>
    <w:rsid w:val="00C04349"/>
    <w:rsid w:val="00C04976"/>
    <w:rsid w:val="00C05901"/>
    <w:rsid w:val="00C05905"/>
    <w:rsid w:val="00C05E81"/>
    <w:rsid w:val="00C06434"/>
    <w:rsid w:val="00C10701"/>
    <w:rsid w:val="00C11E7C"/>
    <w:rsid w:val="00C149C4"/>
    <w:rsid w:val="00C16378"/>
    <w:rsid w:val="00C170E9"/>
    <w:rsid w:val="00C17998"/>
    <w:rsid w:val="00C2395D"/>
    <w:rsid w:val="00C24502"/>
    <w:rsid w:val="00C2626D"/>
    <w:rsid w:val="00C27633"/>
    <w:rsid w:val="00C3084A"/>
    <w:rsid w:val="00C316F3"/>
    <w:rsid w:val="00C3272E"/>
    <w:rsid w:val="00C33EF4"/>
    <w:rsid w:val="00C34C39"/>
    <w:rsid w:val="00C35A25"/>
    <w:rsid w:val="00C370C3"/>
    <w:rsid w:val="00C37A3E"/>
    <w:rsid w:val="00C40844"/>
    <w:rsid w:val="00C40BAF"/>
    <w:rsid w:val="00C40EE2"/>
    <w:rsid w:val="00C4214A"/>
    <w:rsid w:val="00C445EE"/>
    <w:rsid w:val="00C4677B"/>
    <w:rsid w:val="00C46AF1"/>
    <w:rsid w:val="00C46CE5"/>
    <w:rsid w:val="00C471EA"/>
    <w:rsid w:val="00C50437"/>
    <w:rsid w:val="00C51934"/>
    <w:rsid w:val="00C5337E"/>
    <w:rsid w:val="00C536FF"/>
    <w:rsid w:val="00C56AD2"/>
    <w:rsid w:val="00C570A1"/>
    <w:rsid w:val="00C57B0F"/>
    <w:rsid w:val="00C6262B"/>
    <w:rsid w:val="00C6298F"/>
    <w:rsid w:val="00C658D7"/>
    <w:rsid w:val="00C70993"/>
    <w:rsid w:val="00C709AB"/>
    <w:rsid w:val="00C70B53"/>
    <w:rsid w:val="00C72179"/>
    <w:rsid w:val="00C72C01"/>
    <w:rsid w:val="00C73527"/>
    <w:rsid w:val="00C737DA"/>
    <w:rsid w:val="00C750B4"/>
    <w:rsid w:val="00C75D9B"/>
    <w:rsid w:val="00C843A8"/>
    <w:rsid w:val="00C86117"/>
    <w:rsid w:val="00C8684C"/>
    <w:rsid w:val="00C87B20"/>
    <w:rsid w:val="00C87B9F"/>
    <w:rsid w:val="00C91CAA"/>
    <w:rsid w:val="00C92A9E"/>
    <w:rsid w:val="00C9669D"/>
    <w:rsid w:val="00C97637"/>
    <w:rsid w:val="00C97B02"/>
    <w:rsid w:val="00CA2489"/>
    <w:rsid w:val="00CA348C"/>
    <w:rsid w:val="00CA5A2D"/>
    <w:rsid w:val="00CA6584"/>
    <w:rsid w:val="00CA7827"/>
    <w:rsid w:val="00CA7848"/>
    <w:rsid w:val="00CB089D"/>
    <w:rsid w:val="00CB2C18"/>
    <w:rsid w:val="00CB2E64"/>
    <w:rsid w:val="00CB6A6B"/>
    <w:rsid w:val="00CC06F5"/>
    <w:rsid w:val="00CC294A"/>
    <w:rsid w:val="00CC2A55"/>
    <w:rsid w:val="00CC2C26"/>
    <w:rsid w:val="00CC38F7"/>
    <w:rsid w:val="00CC50F9"/>
    <w:rsid w:val="00CC67F8"/>
    <w:rsid w:val="00CD3007"/>
    <w:rsid w:val="00CD4B18"/>
    <w:rsid w:val="00CD5749"/>
    <w:rsid w:val="00CE1ED7"/>
    <w:rsid w:val="00CE2D9B"/>
    <w:rsid w:val="00CE2FA1"/>
    <w:rsid w:val="00CE3154"/>
    <w:rsid w:val="00CE57E9"/>
    <w:rsid w:val="00CF1052"/>
    <w:rsid w:val="00CF135F"/>
    <w:rsid w:val="00CF24EE"/>
    <w:rsid w:val="00CF33F9"/>
    <w:rsid w:val="00CF491B"/>
    <w:rsid w:val="00CF56E0"/>
    <w:rsid w:val="00CF73DD"/>
    <w:rsid w:val="00CF7A4B"/>
    <w:rsid w:val="00D01F68"/>
    <w:rsid w:val="00D02F32"/>
    <w:rsid w:val="00D05642"/>
    <w:rsid w:val="00D06282"/>
    <w:rsid w:val="00D06700"/>
    <w:rsid w:val="00D06CB1"/>
    <w:rsid w:val="00D108F1"/>
    <w:rsid w:val="00D13AC3"/>
    <w:rsid w:val="00D149DF"/>
    <w:rsid w:val="00D161A6"/>
    <w:rsid w:val="00D21008"/>
    <w:rsid w:val="00D21840"/>
    <w:rsid w:val="00D223B1"/>
    <w:rsid w:val="00D23A16"/>
    <w:rsid w:val="00D25562"/>
    <w:rsid w:val="00D27733"/>
    <w:rsid w:val="00D309AF"/>
    <w:rsid w:val="00D30F10"/>
    <w:rsid w:val="00D319C3"/>
    <w:rsid w:val="00D32065"/>
    <w:rsid w:val="00D32CBA"/>
    <w:rsid w:val="00D41E9B"/>
    <w:rsid w:val="00D42033"/>
    <w:rsid w:val="00D426D2"/>
    <w:rsid w:val="00D42BCA"/>
    <w:rsid w:val="00D42C4D"/>
    <w:rsid w:val="00D4529E"/>
    <w:rsid w:val="00D46DD5"/>
    <w:rsid w:val="00D51AF3"/>
    <w:rsid w:val="00D5298C"/>
    <w:rsid w:val="00D56A56"/>
    <w:rsid w:val="00D57255"/>
    <w:rsid w:val="00D57717"/>
    <w:rsid w:val="00D57D0B"/>
    <w:rsid w:val="00D63315"/>
    <w:rsid w:val="00D637C9"/>
    <w:rsid w:val="00D64A59"/>
    <w:rsid w:val="00D66A24"/>
    <w:rsid w:val="00D66B44"/>
    <w:rsid w:val="00D70678"/>
    <w:rsid w:val="00D723E5"/>
    <w:rsid w:val="00D72E50"/>
    <w:rsid w:val="00D74A43"/>
    <w:rsid w:val="00D74A7F"/>
    <w:rsid w:val="00D74DFE"/>
    <w:rsid w:val="00D7516A"/>
    <w:rsid w:val="00D774E9"/>
    <w:rsid w:val="00D8048F"/>
    <w:rsid w:val="00D8162B"/>
    <w:rsid w:val="00D8193D"/>
    <w:rsid w:val="00D82B42"/>
    <w:rsid w:val="00D84BC9"/>
    <w:rsid w:val="00D851B4"/>
    <w:rsid w:val="00D9017C"/>
    <w:rsid w:val="00D91DF2"/>
    <w:rsid w:val="00D93990"/>
    <w:rsid w:val="00D94966"/>
    <w:rsid w:val="00D95577"/>
    <w:rsid w:val="00DA0411"/>
    <w:rsid w:val="00DA4667"/>
    <w:rsid w:val="00DA5E10"/>
    <w:rsid w:val="00DB0870"/>
    <w:rsid w:val="00DB0AA4"/>
    <w:rsid w:val="00DB4919"/>
    <w:rsid w:val="00DB62CE"/>
    <w:rsid w:val="00DB75D0"/>
    <w:rsid w:val="00DC047D"/>
    <w:rsid w:val="00DC0C6D"/>
    <w:rsid w:val="00DC19E5"/>
    <w:rsid w:val="00DC285B"/>
    <w:rsid w:val="00DC3759"/>
    <w:rsid w:val="00DC4218"/>
    <w:rsid w:val="00DC4889"/>
    <w:rsid w:val="00DC605D"/>
    <w:rsid w:val="00DC63B1"/>
    <w:rsid w:val="00DC6C6E"/>
    <w:rsid w:val="00DC7ABD"/>
    <w:rsid w:val="00DD1B74"/>
    <w:rsid w:val="00DD32AD"/>
    <w:rsid w:val="00DD38F0"/>
    <w:rsid w:val="00DD3D81"/>
    <w:rsid w:val="00DD6D73"/>
    <w:rsid w:val="00DD7C4C"/>
    <w:rsid w:val="00DE0708"/>
    <w:rsid w:val="00DE0AE3"/>
    <w:rsid w:val="00DE0BC3"/>
    <w:rsid w:val="00DE0DC0"/>
    <w:rsid w:val="00DE1FA9"/>
    <w:rsid w:val="00DE3842"/>
    <w:rsid w:val="00DE3E2D"/>
    <w:rsid w:val="00DE4C4B"/>
    <w:rsid w:val="00DE69A9"/>
    <w:rsid w:val="00DE6BD4"/>
    <w:rsid w:val="00DF0241"/>
    <w:rsid w:val="00DF0417"/>
    <w:rsid w:val="00DF1CC5"/>
    <w:rsid w:val="00DF1D16"/>
    <w:rsid w:val="00DF24C9"/>
    <w:rsid w:val="00DF2993"/>
    <w:rsid w:val="00DF38CB"/>
    <w:rsid w:val="00DF6A0B"/>
    <w:rsid w:val="00DF7AB4"/>
    <w:rsid w:val="00E0333F"/>
    <w:rsid w:val="00E035F4"/>
    <w:rsid w:val="00E0365E"/>
    <w:rsid w:val="00E03E65"/>
    <w:rsid w:val="00E03E95"/>
    <w:rsid w:val="00E06DD7"/>
    <w:rsid w:val="00E12766"/>
    <w:rsid w:val="00E1508E"/>
    <w:rsid w:val="00E15680"/>
    <w:rsid w:val="00E15E98"/>
    <w:rsid w:val="00E20789"/>
    <w:rsid w:val="00E2243D"/>
    <w:rsid w:val="00E23DB8"/>
    <w:rsid w:val="00E240F6"/>
    <w:rsid w:val="00E24B8D"/>
    <w:rsid w:val="00E256EB"/>
    <w:rsid w:val="00E31C01"/>
    <w:rsid w:val="00E32A16"/>
    <w:rsid w:val="00E332EF"/>
    <w:rsid w:val="00E41206"/>
    <w:rsid w:val="00E46C0D"/>
    <w:rsid w:val="00E51503"/>
    <w:rsid w:val="00E53154"/>
    <w:rsid w:val="00E557E5"/>
    <w:rsid w:val="00E56EB4"/>
    <w:rsid w:val="00E57E8B"/>
    <w:rsid w:val="00E60785"/>
    <w:rsid w:val="00E61039"/>
    <w:rsid w:val="00E649E1"/>
    <w:rsid w:val="00E66220"/>
    <w:rsid w:val="00E67F80"/>
    <w:rsid w:val="00E708BB"/>
    <w:rsid w:val="00E71492"/>
    <w:rsid w:val="00E71523"/>
    <w:rsid w:val="00E72435"/>
    <w:rsid w:val="00E739CB"/>
    <w:rsid w:val="00E7436C"/>
    <w:rsid w:val="00E75DC4"/>
    <w:rsid w:val="00E77310"/>
    <w:rsid w:val="00E800DB"/>
    <w:rsid w:val="00E84093"/>
    <w:rsid w:val="00E84B47"/>
    <w:rsid w:val="00E8689A"/>
    <w:rsid w:val="00E87D98"/>
    <w:rsid w:val="00E90B99"/>
    <w:rsid w:val="00E930A9"/>
    <w:rsid w:val="00E94273"/>
    <w:rsid w:val="00E94994"/>
    <w:rsid w:val="00E9630E"/>
    <w:rsid w:val="00EA1AAF"/>
    <w:rsid w:val="00EA38C5"/>
    <w:rsid w:val="00EA5C50"/>
    <w:rsid w:val="00EB0314"/>
    <w:rsid w:val="00EB227D"/>
    <w:rsid w:val="00EB38BD"/>
    <w:rsid w:val="00EB57D6"/>
    <w:rsid w:val="00EB5F6D"/>
    <w:rsid w:val="00EC1530"/>
    <w:rsid w:val="00EC344A"/>
    <w:rsid w:val="00EC3A17"/>
    <w:rsid w:val="00EC42C4"/>
    <w:rsid w:val="00EC566C"/>
    <w:rsid w:val="00EC5EBA"/>
    <w:rsid w:val="00EC6561"/>
    <w:rsid w:val="00ED0E8B"/>
    <w:rsid w:val="00ED105D"/>
    <w:rsid w:val="00ED1FFC"/>
    <w:rsid w:val="00ED4347"/>
    <w:rsid w:val="00ED76B5"/>
    <w:rsid w:val="00EE0BA8"/>
    <w:rsid w:val="00EE487F"/>
    <w:rsid w:val="00EE55AD"/>
    <w:rsid w:val="00EE6EDF"/>
    <w:rsid w:val="00EF15C6"/>
    <w:rsid w:val="00EF3374"/>
    <w:rsid w:val="00EF420A"/>
    <w:rsid w:val="00EF6196"/>
    <w:rsid w:val="00F013E7"/>
    <w:rsid w:val="00F03676"/>
    <w:rsid w:val="00F05042"/>
    <w:rsid w:val="00F067DE"/>
    <w:rsid w:val="00F106EE"/>
    <w:rsid w:val="00F10A56"/>
    <w:rsid w:val="00F10BE9"/>
    <w:rsid w:val="00F15833"/>
    <w:rsid w:val="00F169A1"/>
    <w:rsid w:val="00F174D1"/>
    <w:rsid w:val="00F20094"/>
    <w:rsid w:val="00F20314"/>
    <w:rsid w:val="00F20EAA"/>
    <w:rsid w:val="00F21196"/>
    <w:rsid w:val="00F21265"/>
    <w:rsid w:val="00F21395"/>
    <w:rsid w:val="00F22975"/>
    <w:rsid w:val="00F236BE"/>
    <w:rsid w:val="00F2496B"/>
    <w:rsid w:val="00F26418"/>
    <w:rsid w:val="00F26559"/>
    <w:rsid w:val="00F27443"/>
    <w:rsid w:val="00F312E7"/>
    <w:rsid w:val="00F331D6"/>
    <w:rsid w:val="00F3349B"/>
    <w:rsid w:val="00F33675"/>
    <w:rsid w:val="00F37138"/>
    <w:rsid w:val="00F41390"/>
    <w:rsid w:val="00F41AFB"/>
    <w:rsid w:val="00F43330"/>
    <w:rsid w:val="00F55E4A"/>
    <w:rsid w:val="00F5623C"/>
    <w:rsid w:val="00F5685B"/>
    <w:rsid w:val="00F568F2"/>
    <w:rsid w:val="00F62477"/>
    <w:rsid w:val="00F6248B"/>
    <w:rsid w:val="00F6258B"/>
    <w:rsid w:val="00F64E69"/>
    <w:rsid w:val="00F71317"/>
    <w:rsid w:val="00F713C5"/>
    <w:rsid w:val="00F7792E"/>
    <w:rsid w:val="00F77DC5"/>
    <w:rsid w:val="00F80DBE"/>
    <w:rsid w:val="00F827CA"/>
    <w:rsid w:val="00F82C05"/>
    <w:rsid w:val="00F832F3"/>
    <w:rsid w:val="00F8680C"/>
    <w:rsid w:val="00F9010E"/>
    <w:rsid w:val="00F94037"/>
    <w:rsid w:val="00F9557E"/>
    <w:rsid w:val="00FA04F5"/>
    <w:rsid w:val="00FA0E7F"/>
    <w:rsid w:val="00FA1117"/>
    <w:rsid w:val="00FA1CB4"/>
    <w:rsid w:val="00FA292F"/>
    <w:rsid w:val="00FA3EE4"/>
    <w:rsid w:val="00FA4197"/>
    <w:rsid w:val="00FB13AD"/>
    <w:rsid w:val="00FB7BA0"/>
    <w:rsid w:val="00FC0B82"/>
    <w:rsid w:val="00FC2378"/>
    <w:rsid w:val="00FC4A0F"/>
    <w:rsid w:val="00FC4BD0"/>
    <w:rsid w:val="00FC666B"/>
    <w:rsid w:val="00FC72A6"/>
    <w:rsid w:val="00FC748C"/>
    <w:rsid w:val="00FC74CC"/>
    <w:rsid w:val="00FC7DB7"/>
    <w:rsid w:val="00FD112C"/>
    <w:rsid w:val="00FD30F3"/>
    <w:rsid w:val="00FD4F5B"/>
    <w:rsid w:val="00FD5E01"/>
    <w:rsid w:val="00FD7B1D"/>
    <w:rsid w:val="00FE061B"/>
    <w:rsid w:val="00FE0C6F"/>
    <w:rsid w:val="00FE2033"/>
    <w:rsid w:val="00FE4379"/>
    <w:rsid w:val="00FE599A"/>
    <w:rsid w:val="00FE6BA7"/>
    <w:rsid w:val="00FF0C2F"/>
    <w:rsid w:val="00FF157D"/>
    <w:rsid w:val="00FF36E5"/>
    <w:rsid w:val="00FF5B16"/>
    <w:rsid w:val="00FF6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2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D112C"/>
    <w:pPr>
      <w:widowControl w:val="0"/>
      <w:autoSpaceDE w:val="0"/>
      <w:autoSpaceDN w:val="0"/>
      <w:adjustRightInd w:val="0"/>
      <w:ind w:firstLine="720"/>
    </w:pPr>
    <w:rPr>
      <w:rFonts w:ascii="Arial" w:eastAsia="Times New Roman" w:hAnsi="Arial" w:cs="Arial"/>
      <w:sz w:val="20"/>
      <w:szCs w:val="20"/>
    </w:rPr>
  </w:style>
  <w:style w:type="paragraph" w:styleId="BodyText">
    <w:name w:val="Body Text"/>
    <w:basedOn w:val="Normal"/>
    <w:link w:val="BodyTextChar"/>
    <w:uiPriority w:val="99"/>
    <w:rsid w:val="00FD112C"/>
    <w:pPr>
      <w:jc w:val="both"/>
    </w:pPr>
    <w:rPr>
      <w:rFonts w:ascii="Verdana" w:hAnsi="Verdana"/>
      <w:sz w:val="22"/>
      <w:szCs w:val="22"/>
    </w:rPr>
  </w:style>
  <w:style w:type="character" w:customStyle="1" w:styleId="BodyTextChar">
    <w:name w:val="Body Text Char"/>
    <w:basedOn w:val="DefaultParagraphFont"/>
    <w:link w:val="BodyText"/>
    <w:uiPriority w:val="99"/>
    <w:locked/>
    <w:rsid w:val="00FD112C"/>
    <w:rPr>
      <w:rFonts w:ascii="Verdana" w:hAnsi="Verdana" w:cs="Times New Roman"/>
      <w:lang w:eastAsia="ru-RU"/>
    </w:rPr>
  </w:style>
  <w:style w:type="paragraph" w:customStyle="1" w:styleId="ConsPlusNonformat">
    <w:name w:val="ConsPlusNonformat"/>
    <w:uiPriority w:val="99"/>
    <w:rsid w:val="00FD112C"/>
    <w:pPr>
      <w:widowControl w:val="0"/>
      <w:autoSpaceDE w:val="0"/>
      <w:autoSpaceDN w:val="0"/>
      <w:adjustRightInd w:val="0"/>
    </w:pPr>
    <w:rPr>
      <w:rFonts w:ascii="Courier New" w:eastAsia="Times New Roman" w:hAnsi="Courier New" w:cs="Courier New"/>
      <w:sz w:val="20"/>
      <w:szCs w:val="20"/>
    </w:rPr>
  </w:style>
  <w:style w:type="paragraph" w:customStyle="1" w:styleId="u">
    <w:name w:val="u"/>
    <w:basedOn w:val="Normal"/>
    <w:uiPriority w:val="99"/>
    <w:rsid w:val="002D221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43096598">
      <w:marLeft w:val="0"/>
      <w:marRight w:val="0"/>
      <w:marTop w:val="0"/>
      <w:marBottom w:val="0"/>
      <w:divBdr>
        <w:top w:val="none" w:sz="0" w:space="0" w:color="auto"/>
        <w:left w:val="none" w:sz="0" w:space="0" w:color="auto"/>
        <w:bottom w:val="none" w:sz="0" w:space="0" w:color="auto"/>
        <w:right w:val="none" w:sz="0" w:space="0" w:color="auto"/>
      </w:divBdr>
    </w:div>
    <w:div w:id="1043096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17</Pages>
  <Words>6993</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dc:creator>
  <cp:keywords/>
  <dc:description/>
  <cp:lastModifiedBy>User</cp:lastModifiedBy>
  <cp:revision>8</cp:revision>
  <dcterms:created xsi:type="dcterms:W3CDTF">2013-01-10T14:51:00Z</dcterms:created>
  <dcterms:modified xsi:type="dcterms:W3CDTF">2013-01-11T02:24:00Z</dcterms:modified>
</cp:coreProperties>
</file>